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11C" w:rsidRPr="00F8109C" w:rsidRDefault="00BC611C" w:rsidP="004F04DF">
      <w:pPr>
        <w:jc w:val="center"/>
      </w:pPr>
      <w:bookmarkStart w:id="0" w:name="_GoBack"/>
      <w:bookmarkEnd w:id="0"/>
    </w:p>
    <w:p w:rsidR="00BC611C" w:rsidRPr="00F8109C" w:rsidRDefault="00BC611C" w:rsidP="004F04DF">
      <w:pPr>
        <w:jc w:val="center"/>
        <w:rPr>
          <w:b/>
        </w:rPr>
      </w:pPr>
    </w:p>
    <w:p w:rsidR="004F04DF" w:rsidRDefault="00827039" w:rsidP="004F04DF">
      <w:pPr>
        <w:jc w:val="center"/>
        <w:rPr>
          <w:b/>
        </w:rPr>
      </w:pPr>
      <w:r>
        <w:rPr>
          <w:b/>
        </w:rPr>
        <w:t>JONESTOWN BOROUGH</w:t>
      </w:r>
    </w:p>
    <w:p w:rsidR="00827039" w:rsidRDefault="00827039" w:rsidP="004F04DF">
      <w:pPr>
        <w:jc w:val="center"/>
        <w:rPr>
          <w:b/>
        </w:rPr>
      </w:pPr>
      <w:smartTag w:uri="urn:schemas-microsoft-com:office:smarttags" w:element="place">
        <w:smartTag w:uri="urn:schemas-microsoft-com:office:smarttags" w:element="City">
          <w:r>
            <w:rPr>
              <w:b/>
            </w:rPr>
            <w:t>Lebanon County</w:t>
          </w:r>
        </w:smartTag>
        <w:r>
          <w:rPr>
            <w:b/>
          </w:rPr>
          <w:t xml:space="preserve">, </w:t>
        </w:r>
        <w:smartTag w:uri="urn:schemas-microsoft-com:office:smarttags" w:element="State">
          <w:r>
            <w:rPr>
              <w:b/>
            </w:rPr>
            <w:t>Pennsylvania</w:t>
          </w:r>
        </w:smartTag>
      </w:smartTag>
    </w:p>
    <w:p w:rsidR="00827039" w:rsidRPr="00F8109C" w:rsidRDefault="00827039" w:rsidP="004F04DF">
      <w:pPr>
        <w:jc w:val="center"/>
        <w:rPr>
          <w:b/>
        </w:rPr>
      </w:pPr>
    </w:p>
    <w:p w:rsidR="006F659D" w:rsidRPr="00F8109C" w:rsidRDefault="004F04DF" w:rsidP="004F04DF">
      <w:pPr>
        <w:jc w:val="center"/>
        <w:rPr>
          <w:b/>
          <w:u w:val="single"/>
        </w:rPr>
      </w:pPr>
      <w:r w:rsidRPr="00F8109C">
        <w:rPr>
          <w:b/>
          <w:u w:val="single"/>
        </w:rPr>
        <w:t>RIGHT TO KNOW POLICY</w:t>
      </w:r>
    </w:p>
    <w:p w:rsidR="00BC611C" w:rsidRPr="00F8109C" w:rsidRDefault="00BC611C" w:rsidP="004F04DF">
      <w:pPr>
        <w:jc w:val="center"/>
        <w:rPr>
          <w:u w:val="single"/>
        </w:rPr>
      </w:pPr>
    </w:p>
    <w:p w:rsidR="00BC611C" w:rsidRPr="00F8109C" w:rsidRDefault="00BC611C" w:rsidP="004F04DF">
      <w:pPr>
        <w:jc w:val="center"/>
        <w:rPr>
          <w:u w:val="single"/>
        </w:rPr>
      </w:pPr>
    </w:p>
    <w:p w:rsidR="004F04DF" w:rsidRPr="00F8109C" w:rsidRDefault="004F04DF" w:rsidP="004F04DF">
      <w:pPr>
        <w:jc w:val="center"/>
      </w:pPr>
    </w:p>
    <w:p w:rsidR="004F04DF" w:rsidRPr="00F8109C" w:rsidRDefault="007E0536" w:rsidP="004F04DF">
      <w:pPr>
        <w:jc w:val="both"/>
        <w:rPr>
          <w:b/>
          <w:u w:val="single"/>
        </w:rPr>
      </w:pPr>
      <w:r w:rsidRPr="00F8109C">
        <w:rPr>
          <w:b/>
          <w:u w:val="single"/>
        </w:rPr>
        <w:t>Purpose:</w:t>
      </w:r>
    </w:p>
    <w:p w:rsidR="004F04DF" w:rsidRPr="00F8109C" w:rsidRDefault="004F04DF" w:rsidP="004F04DF">
      <w:pPr>
        <w:jc w:val="both"/>
      </w:pPr>
    </w:p>
    <w:p w:rsidR="004F04DF" w:rsidRPr="00F8109C" w:rsidRDefault="004F04DF" w:rsidP="004F04DF">
      <w:pPr>
        <w:ind w:firstLine="720"/>
        <w:jc w:val="both"/>
      </w:pPr>
      <w:r w:rsidRPr="00F8109C">
        <w:t xml:space="preserve">The </w:t>
      </w:r>
      <w:r w:rsidR="00827039">
        <w:t>Borough Council of Jonestown Borough</w:t>
      </w:r>
      <w:r w:rsidRPr="00F8109C">
        <w:t xml:space="preserve"> recognize</w:t>
      </w:r>
      <w:r w:rsidR="00827039">
        <w:t>s</w:t>
      </w:r>
      <w:r w:rsidRPr="00F8109C">
        <w:t xml:space="preserve"> the importance of public records as the record of the </w:t>
      </w:r>
      <w:r w:rsidR="00827039">
        <w:t>Borough</w:t>
      </w:r>
      <w:r w:rsidRPr="00F8109C">
        <w:t xml:space="preserve">’s actions and the repository of information about the </w:t>
      </w:r>
      <w:r w:rsidR="00827039">
        <w:t>Borough</w:t>
      </w:r>
      <w:r w:rsidRPr="00F8109C">
        <w:t>.  The public has the right under the Pe</w:t>
      </w:r>
      <w:r w:rsidR="007E0536" w:rsidRPr="00F8109C">
        <w:t>nnsylvania Right-to-Know L</w:t>
      </w:r>
      <w:r w:rsidRPr="00F8109C">
        <w:t xml:space="preserve">aw to inspect and to procure copies of public records, with </w:t>
      </w:r>
      <w:r w:rsidR="007E0536" w:rsidRPr="00F8109C">
        <w:t xml:space="preserve">certain exceptions, subject to </w:t>
      </w:r>
      <w:r w:rsidR="00827039">
        <w:t>Borough</w:t>
      </w:r>
      <w:r w:rsidRPr="00F8109C">
        <w:t xml:space="preserve"> policies and administrative regulations.</w:t>
      </w:r>
    </w:p>
    <w:p w:rsidR="004F04DF" w:rsidRPr="00F8109C" w:rsidRDefault="004F04DF" w:rsidP="004F04DF">
      <w:pPr>
        <w:jc w:val="both"/>
      </w:pPr>
    </w:p>
    <w:p w:rsidR="004F04DF" w:rsidRPr="00F8109C" w:rsidRDefault="004F04DF" w:rsidP="004F04DF">
      <w:pPr>
        <w:jc w:val="both"/>
        <w:rPr>
          <w:b/>
          <w:u w:val="single"/>
        </w:rPr>
      </w:pPr>
      <w:r w:rsidRPr="00F8109C">
        <w:rPr>
          <w:b/>
          <w:u w:val="single"/>
        </w:rPr>
        <w:t>Definitions</w:t>
      </w:r>
      <w:r w:rsidR="00BC611C" w:rsidRPr="00F8109C">
        <w:rPr>
          <w:b/>
          <w:u w:val="single"/>
        </w:rPr>
        <w:t xml:space="preserve"> (65 P.S. § </w:t>
      </w:r>
      <w:r w:rsidR="007E0536" w:rsidRPr="00F8109C">
        <w:rPr>
          <w:b/>
          <w:u w:val="single"/>
        </w:rPr>
        <w:t>67.102</w:t>
      </w:r>
      <w:r w:rsidR="00BC611C" w:rsidRPr="00F8109C">
        <w:rPr>
          <w:b/>
          <w:u w:val="single"/>
        </w:rPr>
        <w:t>)</w:t>
      </w:r>
      <w:r w:rsidR="007E0536" w:rsidRPr="00F8109C">
        <w:rPr>
          <w:b/>
          <w:u w:val="single"/>
        </w:rPr>
        <w:t>:</w:t>
      </w:r>
    </w:p>
    <w:p w:rsidR="00FD17A7" w:rsidRPr="00F8109C" w:rsidRDefault="00FD17A7" w:rsidP="004F04DF">
      <w:pPr>
        <w:jc w:val="both"/>
      </w:pPr>
    </w:p>
    <w:p w:rsidR="00FD17A7" w:rsidRPr="00F8109C" w:rsidRDefault="00FD17A7" w:rsidP="00FD17A7">
      <w:pPr>
        <w:jc w:val="both"/>
      </w:pPr>
      <w:r w:rsidRPr="00F8109C">
        <w:tab/>
      </w:r>
      <w:r w:rsidR="007E0536" w:rsidRPr="00F8109C">
        <w:t>“</w:t>
      </w:r>
      <w:r w:rsidRPr="00F8109C">
        <w:t>Confidential Proprietary Information</w:t>
      </w:r>
      <w:r w:rsidR="007E0536" w:rsidRPr="00F8109C">
        <w:t>”</w:t>
      </w:r>
      <w:r w:rsidRPr="00F8109C">
        <w:t xml:space="preserve"> shall mean commercial or financial information received by the </w:t>
      </w:r>
      <w:r w:rsidR="00827039">
        <w:t>Borough</w:t>
      </w:r>
      <w:r w:rsidRPr="00F8109C">
        <w:t xml:space="preserve">, including information which is privileged or confidential; and the disclosure of which would cause substantial harm to the competitor of </w:t>
      </w:r>
      <w:r w:rsidR="007E0536" w:rsidRPr="00F8109C">
        <w:t xml:space="preserve">the </w:t>
      </w:r>
      <w:r w:rsidRPr="00F8109C">
        <w:t>position of the person that submitted the information.</w:t>
      </w:r>
    </w:p>
    <w:p w:rsidR="00FD17A7" w:rsidRPr="00F8109C" w:rsidRDefault="00FD17A7" w:rsidP="004F04DF">
      <w:pPr>
        <w:jc w:val="both"/>
      </w:pPr>
    </w:p>
    <w:p w:rsidR="004F04DF" w:rsidRPr="00F8109C" w:rsidRDefault="004F04DF" w:rsidP="004F04DF">
      <w:pPr>
        <w:jc w:val="both"/>
      </w:pPr>
      <w:r w:rsidRPr="00F8109C">
        <w:tab/>
      </w:r>
      <w:r w:rsidR="007E0536" w:rsidRPr="00F8109C">
        <w:t>“</w:t>
      </w:r>
      <w:r w:rsidRPr="00F8109C">
        <w:t>Financi</w:t>
      </w:r>
      <w:r w:rsidR="007E0536" w:rsidRPr="00F8109C">
        <w:t>al R</w:t>
      </w:r>
      <w:r w:rsidRPr="00F8109C">
        <w:t>ecord</w:t>
      </w:r>
      <w:r w:rsidR="007E0536" w:rsidRPr="00F8109C">
        <w:t>”</w:t>
      </w:r>
      <w:r w:rsidRPr="00F8109C">
        <w:t xml:space="preserve"> shall mean any account, voucher or contract dealing with the receipt or disbursement of funds or acquisition, use, or disposal of services, supplies, materials, equipment or property; or the salary or payments or expenses</w:t>
      </w:r>
      <w:r w:rsidR="007E0536" w:rsidRPr="00F8109C">
        <w:t>, t</w:t>
      </w:r>
      <w:r w:rsidRPr="00F8109C">
        <w:t xml:space="preserve">o any officer or employee, including the individuals name and title; and a financial audit report, excluding the audits underlying work papers.  </w:t>
      </w:r>
    </w:p>
    <w:p w:rsidR="004F04DF" w:rsidRPr="00F8109C" w:rsidRDefault="004F04DF" w:rsidP="004F04DF">
      <w:pPr>
        <w:jc w:val="both"/>
      </w:pPr>
    </w:p>
    <w:p w:rsidR="00FD17A7" w:rsidRPr="00F8109C" w:rsidRDefault="00FD17A7" w:rsidP="00FD17A7">
      <w:pPr>
        <w:jc w:val="both"/>
      </w:pPr>
      <w:r w:rsidRPr="00F8109C">
        <w:tab/>
      </w:r>
      <w:r w:rsidR="007E0536" w:rsidRPr="00F8109C">
        <w:t>“</w:t>
      </w:r>
      <w:r w:rsidRPr="00F8109C">
        <w:t>Personal Financial Information</w:t>
      </w:r>
      <w:r w:rsidR="007E0536" w:rsidRPr="00F8109C">
        <w:t>”</w:t>
      </w:r>
      <w:r w:rsidRPr="00F8109C">
        <w:t xml:space="preserve"> shall mean an individual’s personal credit, charge or debit card information; bank account information; bank, credit or financial statements; account or PIN numbers and other information relating to an individual’s personal finances.  </w:t>
      </w:r>
    </w:p>
    <w:p w:rsidR="00FD17A7" w:rsidRPr="00F8109C" w:rsidRDefault="004F04DF" w:rsidP="004F04DF">
      <w:pPr>
        <w:jc w:val="both"/>
      </w:pPr>
      <w:r w:rsidRPr="00F8109C">
        <w:tab/>
      </w:r>
    </w:p>
    <w:p w:rsidR="00FD17A7" w:rsidRPr="00F8109C" w:rsidRDefault="00FD17A7" w:rsidP="00FD17A7">
      <w:pPr>
        <w:jc w:val="both"/>
      </w:pPr>
      <w:r w:rsidRPr="00F8109C">
        <w:tab/>
      </w:r>
      <w:r w:rsidR="007E0536" w:rsidRPr="00F8109C">
        <w:t>“</w:t>
      </w:r>
      <w:r w:rsidRPr="00F8109C">
        <w:t>Privilege</w:t>
      </w:r>
      <w:r w:rsidR="007E0536" w:rsidRPr="00F8109C">
        <w:t>”</w:t>
      </w:r>
      <w:r w:rsidRPr="00F8109C">
        <w:t xml:space="preserve"> shall mean the attorney-work product doctrine, the attorney-client privilege, the doctor-patient privilege, the speech and debate privilege or other privilege recognized by a court interpreting the laws of the Commonwealth.  </w:t>
      </w:r>
    </w:p>
    <w:p w:rsidR="00FD17A7" w:rsidRPr="00F8109C" w:rsidRDefault="00FD17A7" w:rsidP="004F04DF">
      <w:pPr>
        <w:jc w:val="both"/>
      </w:pPr>
    </w:p>
    <w:p w:rsidR="004F04DF" w:rsidRPr="00F8109C" w:rsidRDefault="007E0536" w:rsidP="00FD17A7">
      <w:pPr>
        <w:ind w:firstLine="720"/>
        <w:jc w:val="both"/>
      </w:pPr>
      <w:r w:rsidRPr="00F8109C">
        <w:t>“Public R</w:t>
      </w:r>
      <w:r w:rsidR="004F04DF" w:rsidRPr="00F8109C">
        <w:t>ecord</w:t>
      </w:r>
      <w:r w:rsidRPr="00F8109C">
        <w:t>”</w:t>
      </w:r>
      <w:r w:rsidR="004F04DF" w:rsidRPr="00F8109C">
        <w:t xml:space="preserve"> shall mean any record, including any financial record, that is not protected by a defined privilege or is not exempt from being disclosed under one of the exceptions i</w:t>
      </w:r>
      <w:r w:rsidRPr="00F8109C">
        <w:t>n Pennsylvania’s Right-to-Know L</w:t>
      </w:r>
      <w:r w:rsidR="004F04DF" w:rsidRPr="00F8109C">
        <w:t>aw (§ 708) or under other federal or state law or regulation, or judicial decree or order.</w:t>
      </w:r>
    </w:p>
    <w:p w:rsidR="004F04DF" w:rsidRPr="00F8109C" w:rsidRDefault="004F04DF" w:rsidP="004F04DF">
      <w:pPr>
        <w:jc w:val="both"/>
      </w:pPr>
    </w:p>
    <w:p w:rsidR="004F04DF" w:rsidRPr="00F8109C" w:rsidRDefault="004F04DF" w:rsidP="004F04DF">
      <w:pPr>
        <w:jc w:val="both"/>
      </w:pPr>
      <w:r w:rsidRPr="00F8109C">
        <w:tab/>
      </w:r>
      <w:r w:rsidR="007E0536" w:rsidRPr="00F8109C">
        <w:t>“</w:t>
      </w:r>
      <w:r w:rsidRPr="00F8109C">
        <w:t>Record</w:t>
      </w:r>
      <w:r w:rsidR="007E0536" w:rsidRPr="00F8109C">
        <w:t>”</w:t>
      </w:r>
      <w:r w:rsidRPr="00F8109C">
        <w:t xml:space="preserve"> shall mean any information, regardless of physical form or characteristic</w:t>
      </w:r>
      <w:r w:rsidR="007E0536" w:rsidRPr="00F8109C">
        <w:t>s</w:t>
      </w:r>
      <w:r w:rsidRPr="00F8109C">
        <w:t xml:space="preserve">, that documents the </w:t>
      </w:r>
      <w:r w:rsidR="00827039">
        <w:t>Borough'</w:t>
      </w:r>
      <w:r w:rsidRPr="00F8109C">
        <w:t>s transaction</w:t>
      </w:r>
      <w:r w:rsidR="00827039">
        <w:t>s</w:t>
      </w:r>
      <w:r w:rsidRPr="00F8109C">
        <w:t xml:space="preserve"> or activity and is created, received or retained pursuant to the law or in connection with a </w:t>
      </w:r>
      <w:r w:rsidR="00827039">
        <w:t>Borough</w:t>
      </w:r>
      <w:r w:rsidRPr="00F8109C">
        <w:t xml:space="preserve"> transaction, business or activity, </w:t>
      </w:r>
      <w:r w:rsidRPr="00F8109C">
        <w:lastRenderedPageBreak/>
        <w:t>including:  a document; paper; letter; map; book; tape; photograph; film or sound recording; information stored or maintained electronically; and a data-processed or image-processed document.</w:t>
      </w:r>
    </w:p>
    <w:p w:rsidR="004F04DF" w:rsidRPr="00F8109C" w:rsidRDefault="004F04DF" w:rsidP="004F04DF">
      <w:pPr>
        <w:jc w:val="both"/>
      </w:pPr>
    </w:p>
    <w:p w:rsidR="00FD17A7" w:rsidRPr="00F8109C" w:rsidRDefault="004F04DF" w:rsidP="00FD17A7">
      <w:pPr>
        <w:jc w:val="both"/>
      </w:pPr>
      <w:r w:rsidRPr="00F8109C">
        <w:tab/>
      </w:r>
      <w:r w:rsidR="007E0536" w:rsidRPr="00F8109C">
        <w:t>“</w:t>
      </w:r>
      <w:r w:rsidR="00FD17A7" w:rsidRPr="00F8109C">
        <w:t>Requestor</w:t>
      </w:r>
      <w:r w:rsidR="007E0536" w:rsidRPr="00F8109C">
        <w:t>”</w:t>
      </w:r>
      <w:r w:rsidR="00FD17A7" w:rsidRPr="00F8109C">
        <w:t xml:space="preserve"> shall mean a legal resident of the </w:t>
      </w:r>
      <w:smartTag w:uri="urn:schemas-microsoft-com:office:smarttags" w:element="country-region">
        <w:smartTag w:uri="urn:schemas-microsoft-com:office:smarttags" w:element="place">
          <w:r w:rsidR="00FD17A7" w:rsidRPr="00F8109C">
            <w:t>United States</w:t>
          </w:r>
        </w:smartTag>
      </w:smartTag>
      <w:r w:rsidR="00FD17A7" w:rsidRPr="00F8109C">
        <w:t>, or an agency, to request access to a record.</w:t>
      </w:r>
    </w:p>
    <w:p w:rsidR="00FD17A7" w:rsidRPr="00F8109C" w:rsidRDefault="00FD17A7" w:rsidP="004F04DF">
      <w:pPr>
        <w:jc w:val="both"/>
      </w:pPr>
    </w:p>
    <w:p w:rsidR="004F04DF" w:rsidRPr="00F8109C" w:rsidRDefault="007E0536" w:rsidP="00FD17A7">
      <w:pPr>
        <w:ind w:firstLine="720"/>
        <w:jc w:val="both"/>
      </w:pPr>
      <w:r w:rsidRPr="00F8109C">
        <w:t>“</w:t>
      </w:r>
      <w:r w:rsidR="004F04DF" w:rsidRPr="00F8109C">
        <w:t>Response</w:t>
      </w:r>
      <w:r w:rsidRPr="00F8109C">
        <w:t>”</w:t>
      </w:r>
      <w:r w:rsidR="004F04DF" w:rsidRPr="00F8109C">
        <w:t xml:space="preserve"> shall mean the </w:t>
      </w:r>
      <w:r w:rsidR="00827039">
        <w:t>Borough</w:t>
      </w:r>
      <w:r w:rsidR="004F04DF" w:rsidRPr="00F8109C">
        <w:t xml:space="preserve">’s notice </w:t>
      </w:r>
      <w:r w:rsidR="00FD17A7" w:rsidRPr="00F8109C">
        <w:t xml:space="preserve">in finding a requestor of a granting of access to a record or the </w:t>
      </w:r>
      <w:r w:rsidR="00827039">
        <w:t>Borough</w:t>
      </w:r>
      <w:r w:rsidR="00FD17A7" w:rsidRPr="00F8109C">
        <w:t xml:space="preserve">’s written notice to a requestor granting, denying, or partially granting and partially denying access to a requested record.  </w:t>
      </w:r>
    </w:p>
    <w:p w:rsidR="00FD17A7" w:rsidRPr="00F8109C" w:rsidRDefault="00FD17A7" w:rsidP="004F04DF">
      <w:pPr>
        <w:jc w:val="both"/>
      </w:pPr>
    </w:p>
    <w:p w:rsidR="00FD17A7" w:rsidRPr="00F8109C" w:rsidRDefault="00FD17A7" w:rsidP="004F04DF">
      <w:pPr>
        <w:jc w:val="both"/>
        <w:rPr>
          <w:b/>
          <w:u w:val="single"/>
        </w:rPr>
      </w:pPr>
      <w:r w:rsidRPr="00F8109C">
        <w:rPr>
          <w:b/>
          <w:u w:val="single"/>
        </w:rPr>
        <w:t>Authority</w:t>
      </w:r>
      <w:r w:rsidR="00BC611C" w:rsidRPr="00F8109C">
        <w:rPr>
          <w:b/>
          <w:u w:val="single"/>
        </w:rPr>
        <w:t xml:space="preserve"> (65 P.S. §</w:t>
      </w:r>
      <w:r w:rsidR="00EE6F55">
        <w:rPr>
          <w:b/>
          <w:u w:val="single"/>
        </w:rPr>
        <w:t>§</w:t>
      </w:r>
      <w:r w:rsidR="00BC611C" w:rsidRPr="00F8109C">
        <w:rPr>
          <w:b/>
          <w:u w:val="single"/>
        </w:rPr>
        <w:t xml:space="preserve"> 6</w:t>
      </w:r>
      <w:r w:rsidR="007E0536" w:rsidRPr="00F8109C">
        <w:rPr>
          <w:b/>
          <w:u w:val="single"/>
        </w:rPr>
        <w:t>7.302</w:t>
      </w:r>
      <w:proofErr w:type="gramStart"/>
      <w:r w:rsidR="007E0536" w:rsidRPr="00F8109C">
        <w:rPr>
          <w:b/>
          <w:u w:val="single"/>
        </w:rPr>
        <w:t xml:space="preserve">, </w:t>
      </w:r>
      <w:r w:rsidR="00EE6F55">
        <w:rPr>
          <w:b/>
          <w:u w:val="single"/>
        </w:rPr>
        <w:t xml:space="preserve"> 67.</w:t>
      </w:r>
      <w:r w:rsidR="007E0536" w:rsidRPr="00F8109C">
        <w:rPr>
          <w:b/>
          <w:u w:val="single"/>
        </w:rPr>
        <w:t>305</w:t>
      </w:r>
      <w:proofErr w:type="gramEnd"/>
      <w:r w:rsidR="007E0536" w:rsidRPr="00F8109C">
        <w:rPr>
          <w:b/>
          <w:u w:val="single"/>
        </w:rPr>
        <w:t xml:space="preserve">, </w:t>
      </w:r>
      <w:r w:rsidR="00EE6F55">
        <w:rPr>
          <w:b/>
          <w:u w:val="single"/>
        </w:rPr>
        <w:t>67.</w:t>
      </w:r>
      <w:r w:rsidR="007E0536" w:rsidRPr="00F8109C">
        <w:rPr>
          <w:b/>
          <w:u w:val="single"/>
        </w:rPr>
        <w:t xml:space="preserve">504, </w:t>
      </w:r>
      <w:r w:rsidR="00EE6F55">
        <w:rPr>
          <w:b/>
          <w:u w:val="single"/>
        </w:rPr>
        <w:t>67.</w:t>
      </w:r>
      <w:r w:rsidR="007E0536" w:rsidRPr="00F8109C">
        <w:rPr>
          <w:b/>
          <w:u w:val="single"/>
        </w:rPr>
        <w:t>701</w:t>
      </w:r>
      <w:r w:rsidR="00BC611C" w:rsidRPr="00F8109C">
        <w:rPr>
          <w:b/>
          <w:u w:val="single"/>
        </w:rPr>
        <w:t>)</w:t>
      </w:r>
      <w:r w:rsidRPr="00F8109C">
        <w:rPr>
          <w:b/>
          <w:u w:val="single"/>
        </w:rPr>
        <w:t>:</w:t>
      </w:r>
    </w:p>
    <w:p w:rsidR="00FD17A7" w:rsidRPr="00F8109C" w:rsidRDefault="00FD17A7" w:rsidP="004F04DF">
      <w:pPr>
        <w:jc w:val="both"/>
      </w:pPr>
      <w:r w:rsidRPr="00F8109C">
        <w:tab/>
      </w:r>
    </w:p>
    <w:p w:rsidR="00FD17A7" w:rsidRPr="00F8109C" w:rsidRDefault="00FD17A7" w:rsidP="004F04DF">
      <w:pPr>
        <w:jc w:val="both"/>
      </w:pPr>
      <w:r w:rsidRPr="00F8109C">
        <w:tab/>
        <w:t xml:space="preserve">The </w:t>
      </w:r>
      <w:r w:rsidR="00827039">
        <w:t>Borough Council</w:t>
      </w:r>
      <w:r w:rsidRPr="00F8109C">
        <w:t xml:space="preserve"> shall make the </w:t>
      </w:r>
      <w:r w:rsidR="00827039">
        <w:t>Borough</w:t>
      </w:r>
      <w:r w:rsidRPr="00F8109C">
        <w:t>’s public records available for in</w:t>
      </w:r>
      <w:r w:rsidR="007E0536" w:rsidRPr="00F8109C">
        <w:t xml:space="preserve">spection and duplication to a </w:t>
      </w:r>
      <w:r w:rsidR="00827039">
        <w:t>requestor</w:t>
      </w:r>
      <w:r w:rsidRPr="00F8109C">
        <w:t>, in accor</w:t>
      </w:r>
      <w:r w:rsidR="007E0536" w:rsidRPr="00F8109C">
        <w:t xml:space="preserve">dance with law, </w:t>
      </w:r>
      <w:r w:rsidR="00827039">
        <w:t>Borough</w:t>
      </w:r>
      <w:r w:rsidR="007E0536" w:rsidRPr="00F8109C">
        <w:t xml:space="preserve"> </w:t>
      </w:r>
      <w:r w:rsidR="00827039">
        <w:t>p</w:t>
      </w:r>
      <w:r w:rsidR="007E0536" w:rsidRPr="00F8109C">
        <w:t>olicy and administrative regulations.</w:t>
      </w:r>
      <w:r w:rsidRPr="00F8109C">
        <w:t xml:space="preserve">  </w:t>
      </w:r>
    </w:p>
    <w:p w:rsidR="00FD17A7" w:rsidRPr="00F8109C" w:rsidRDefault="00FD17A7" w:rsidP="004F04DF">
      <w:pPr>
        <w:jc w:val="both"/>
      </w:pPr>
    </w:p>
    <w:p w:rsidR="00FD17A7" w:rsidRPr="00F8109C" w:rsidRDefault="00FD17A7" w:rsidP="004F04DF">
      <w:pPr>
        <w:jc w:val="both"/>
      </w:pPr>
      <w:r w:rsidRPr="00F8109C">
        <w:tab/>
        <w:t xml:space="preserve">The </w:t>
      </w:r>
      <w:r w:rsidR="00827039">
        <w:t>Borough Council shall</w:t>
      </w:r>
      <w:r w:rsidRPr="00F8109C">
        <w:t xml:space="preserve"> exempt from public inspection any material whose disclosure would constitute an invasion of privacy, unless the individual concerned consents in writing to public disclosure of the materials.  </w:t>
      </w:r>
    </w:p>
    <w:p w:rsidR="00FD17A7" w:rsidRPr="00F8109C" w:rsidRDefault="00FD17A7" w:rsidP="004F04DF">
      <w:pPr>
        <w:jc w:val="both"/>
      </w:pPr>
    </w:p>
    <w:p w:rsidR="00FD17A7" w:rsidRPr="00F8109C" w:rsidRDefault="00FD17A7" w:rsidP="004F04DF">
      <w:pPr>
        <w:jc w:val="both"/>
        <w:rPr>
          <w:b/>
          <w:u w:val="single"/>
        </w:rPr>
      </w:pPr>
      <w:r w:rsidRPr="00F8109C">
        <w:rPr>
          <w:b/>
          <w:u w:val="single"/>
        </w:rPr>
        <w:t>Guidelines</w:t>
      </w:r>
      <w:r w:rsidR="007E0536" w:rsidRPr="00F8109C">
        <w:rPr>
          <w:b/>
          <w:u w:val="single"/>
        </w:rPr>
        <w:t xml:space="preserve"> (65 P.S. § 67.701</w:t>
      </w:r>
      <w:proofErr w:type="gramStart"/>
      <w:r w:rsidR="007E0536" w:rsidRPr="00F8109C">
        <w:rPr>
          <w:b/>
          <w:u w:val="single"/>
        </w:rPr>
        <w:t xml:space="preserve">) </w:t>
      </w:r>
      <w:r w:rsidRPr="00F8109C">
        <w:rPr>
          <w:b/>
          <w:u w:val="single"/>
        </w:rPr>
        <w:t>:</w:t>
      </w:r>
      <w:proofErr w:type="gramEnd"/>
    </w:p>
    <w:p w:rsidR="00FD17A7" w:rsidRPr="00F8109C" w:rsidRDefault="00FD17A7" w:rsidP="004F04DF">
      <w:pPr>
        <w:jc w:val="both"/>
      </w:pPr>
    </w:p>
    <w:p w:rsidR="00FD17A7" w:rsidRPr="00F8109C" w:rsidRDefault="00FD17A7" w:rsidP="004F04DF">
      <w:pPr>
        <w:jc w:val="both"/>
      </w:pPr>
      <w:r w:rsidRPr="00F8109C">
        <w:tab/>
      </w:r>
      <w:r w:rsidR="007E0536" w:rsidRPr="00F8109C">
        <w:t>Request</w:t>
      </w:r>
      <w:r w:rsidR="00827039">
        <w:t>o</w:t>
      </w:r>
      <w:r w:rsidR="007E0536" w:rsidRPr="00F8109C">
        <w:t>rs</w:t>
      </w:r>
      <w:r w:rsidRPr="00F8109C">
        <w:t xml:space="preserve"> may inspect and procure copies of the public records of the </w:t>
      </w:r>
      <w:r w:rsidR="00827039">
        <w:t>Borough</w:t>
      </w:r>
      <w:r w:rsidRPr="00F8109C">
        <w:t xml:space="preserve"> during the regular business hours of the administrative office.  </w:t>
      </w:r>
    </w:p>
    <w:p w:rsidR="00FD17A7" w:rsidRPr="00F8109C" w:rsidRDefault="00FD17A7" w:rsidP="004F04DF">
      <w:pPr>
        <w:jc w:val="both"/>
      </w:pPr>
    </w:p>
    <w:p w:rsidR="007E0536" w:rsidRPr="00F8109C" w:rsidRDefault="00FD17A7" w:rsidP="004F04DF">
      <w:pPr>
        <w:jc w:val="both"/>
      </w:pPr>
      <w:r w:rsidRPr="00F8109C">
        <w:tab/>
      </w:r>
      <w:r w:rsidR="007E0536" w:rsidRPr="00F8109C">
        <w:t xml:space="preserve">The </w:t>
      </w:r>
      <w:r w:rsidR="00827039">
        <w:t>Requestor</w:t>
      </w:r>
      <w:r w:rsidR="007E0536" w:rsidRPr="00F8109C">
        <w:t>’s right of access does not include the right to remove a record from control or supervision of the Open Records Officer.</w:t>
      </w:r>
    </w:p>
    <w:p w:rsidR="007E0536" w:rsidRPr="00F8109C" w:rsidRDefault="007E0536" w:rsidP="004F04DF">
      <w:pPr>
        <w:jc w:val="both"/>
      </w:pPr>
    </w:p>
    <w:p w:rsidR="00FD17A7" w:rsidRPr="00F8109C" w:rsidRDefault="00FD17A7" w:rsidP="007E0536">
      <w:pPr>
        <w:ind w:firstLine="720"/>
        <w:jc w:val="both"/>
      </w:pPr>
      <w:r w:rsidRPr="00F8109C">
        <w:t xml:space="preserve">A public record shall </w:t>
      </w:r>
      <w:r w:rsidR="009351DB" w:rsidRPr="00F8109C">
        <w:t xml:space="preserve">be provided to the requestor </w:t>
      </w:r>
      <w:r w:rsidR="007E0536" w:rsidRPr="00F8109C">
        <w:t>in</w:t>
      </w:r>
      <w:r w:rsidR="009351DB" w:rsidRPr="00F8109C">
        <w:t xml:space="preserve"> the medium requested if it exists in that form.  Otherwise, it shall be provided in its existing medium. </w:t>
      </w:r>
    </w:p>
    <w:p w:rsidR="009351DB" w:rsidRPr="00F8109C" w:rsidRDefault="009351DB" w:rsidP="004F04DF">
      <w:pPr>
        <w:jc w:val="both"/>
      </w:pPr>
    </w:p>
    <w:p w:rsidR="009351DB" w:rsidRPr="00F8109C" w:rsidRDefault="009351DB" w:rsidP="004F04DF">
      <w:pPr>
        <w:jc w:val="both"/>
      </w:pPr>
      <w:r w:rsidRPr="00F8109C">
        <w:tab/>
        <w:t xml:space="preserve">The </w:t>
      </w:r>
      <w:r w:rsidR="00827039">
        <w:t>Borough</w:t>
      </w:r>
      <w:r w:rsidRPr="00F8109C">
        <w:t xml:space="preserve"> is not required to create a public record that does not exist nor to compile, maintain, format or organize a public record in any manner different from that currently maintained by the </w:t>
      </w:r>
      <w:r w:rsidR="00827039">
        <w:t>Borough</w:t>
      </w:r>
      <w:r w:rsidRPr="00F8109C">
        <w:t xml:space="preserve">.  If a public record is maintained only in an electronic format, the </w:t>
      </w:r>
      <w:r w:rsidR="00827039">
        <w:t>Borough</w:t>
      </w:r>
      <w:r w:rsidRPr="00F8109C">
        <w:t xml:space="preserve"> shall duplicate the record on paper, upon request.  </w:t>
      </w:r>
    </w:p>
    <w:p w:rsidR="009351DB" w:rsidRPr="00F8109C" w:rsidRDefault="009351DB" w:rsidP="004F04DF">
      <w:pPr>
        <w:jc w:val="both"/>
      </w:pPr>
    </w:p>
    <w:p w:rsidR="009351DB" w:rsidRPr="00F8109C" w:rsidRDefault="009351DB" w:rsidP="004F04DF">
      <w:pPr>
        <w:jc w:val="both"/>
      </w:pPr>
      <w:r w:rsidRPr="00F8109C">
        <w:tab/>
        <w:t xml:space="preserve">Information shall be made available to individuals with disabilities in an appropriate format, upon request with sufficient advance notice.  </w:t>
      </w:r>
    </w:p>
    <w:p w:rsidR="009351DB" w:rsidRPr="00F8109C" w:rsidRDefault="009351DB" w:rsidP="004F04DF">
      <w:pPr>
        <w:jc w:val="both"/>
      </w:pPr>
    </w:p>
    <w:p w:rsidR="009351DB" w:rsidRPr="00F8109C" w:rsidRDefault="009351DB" w:rsidP="004F04DF">
      <w:pPr>
        <w:jc w:val="both"/>
        <w:rPr>
          <w:b/>
          <w:u w:val="single"/>
        </w:rPr>
      </w:pPr>
      <w:r w:rsidRPr="00F8109C">
        <w:rPr>
          <w:b/>
          <w:u w:val="single"/>
        </w:rPr>
        <w:t>Request for Access</w:t>
      </w:r>
      <w:r w:rsidR="007323E5" w:rsidRPr="00F8109C">
        <w:rPr>
          <w:b/>
          <w:u w:val="single"/>
        </w:rPr>
        <w:t xml:space="preserve"> (65 P.S. §</w:t>
      </w:r>
      <w:r w:rsidR="00EE6F55">
        <w:rPr>
          <w:b/>
          <w:u w:val="single"/>
        </w:rPr>
        <w:t>§</w:t>
      </w:r>
      <w:r w:rsidR="007323E5" w:rsidRPr="00F8109C">
        <w:rPr>
          <w:b/>
          <w:u w:val="single"/>
        </w:rPr>
        <w:t xml:space="preserve"> 67.504, 67.505, 67.701, </w:t>
      </w:r>
      <w:proofErr w:type="gramStart"/>
      <w:r w:rsidR="007323E5" w:rsidRPr="00F8109C">
        <w:rPr>
          <w:b/>
          <w:u w:val="single"/>
        </w:rPr>
        <w:t>67.703</w:t>
      </w:r>
      <w:proofErr w:type="gramEnd"/>
      <w:r w:rsidR="007323E5" w:rsidRPr="00F8109C">
        <w:rPr>
          <w:b/>
          <w:u w:val="single"/>
        </w:rPr>
        <w:t>)</w:t>
      </w:r>
      <w:r w:rsidRPr="00F8109C">
        <w:rPr>
          <w:b/>
          <w:u w:val="single"/>
        </w:rPr>
        <w:t>:</w:t>
      </w:r>
    </w:p>
    <w:p w:rsidR="009351DB" w:rsidRPr="00F8109C" w:rsidRDefault="009351DB" w:rsidP="004F04DF">
      <w:pPr>
        <w:jc w:val="both"/>
      </w:pPr>
    </w:p>
    <w:p w:rsidR="009351DB" w:rsidRPr="00F8109C" w:rsidRDefault="009351DB" w:rsidP="004F04DF">
      <w:pPr>
        <w:jc w:val="both"/>
      </w:pPr>
      <w:r w:rsidRPr="00F8109C">
        <w:tab/>
        <w:t xml:space="preserve">A request for access to a public record shall be submitted to </w:t>
      </w:r>
      <w:r w:rsidR="007323E5" w:rsidRPr="00F8109C">
        <w:t>the</w:t>
      </w:r>
      <w:r w:rsidRPr="00F8109C">
        <w:t xml:space="preserve"> Right-to-Know Officer</w:t>
      </w:r>
      <w:r w:rsidR="007323E5" w:rsidRPr="00F8109C">
        <w:t xml:space="preserve"> in person, via mail, facsimile, or designated email address.</w:t>
      </w:r>
    </w:p>
    <w:p w:rsidR="009351DB" w:rsidRPr="00F8109C" w:rsidRDefault="009351DB" w:rsidP="004F04DF">
      <w:pPr>
        <w:jc w:val="both"/>
      </w:pPr>
    </w:p>
    <w:p w:rsidR="009351DB" w:rsidRPr="00F8109C" w:rsidRDefault="009351DB" w:rsidP="004F04DF">
      <w:pPr>
        <w:jc w:val="both"/>
      </w:pPr>
      <w:r w:rsidRPr="00F8109C">
        <w:tab/>
        <w:t>Ea</w:t>
      </w:r>
      <w:r w:rsidR="00BC611C" w:rsidRPr="00F8109C">
        <w:t>ch</w:t>
      </w:r>
      <w:r w:rsidRPr="00F8109C">
        <w:t xml:space="preserve"> request </w:t>
      </w:r>
      <w:r w:rsidR="007323E5" w:rsidRPr="00F8109C">
        <w:t>may</w:t>
      </w:r>
      <w:r w:rsidRPr="00F8109C">
        <w:t xml:space="preserve"> include the following information:</w:t>
      </w:r>
    </w:p>
    <w:p w:rsidR="009351DB" w:rsidRPr="00F8109C" w:rsidRDefault="009351DB" w:rsidP="004F04DF">
      <w:pPr>
        <w:jc w:val="both"/>
      </w:pPr>
    </w:p>
    <w:p w:rsidR="009351DB" w:rsidRPr="00F8109C" w:rsidRDefault="009351DB" w:rsidP="009351DB">
      <w:pPr>
        <w:numPr>
          <w:ilvl w:val="0"/>
          <w:numId w:val="1"/>
        </w:numPr>
        <w:jc w:val="both"/>
      </w:pPr>
      <w:r w:rsidRPr="00F8109C">
        <w:t>Identification of a requested record, with sufficient detail.</w:t>
      </w:r>
    </w:p>
    <w:p w:rsidR="009351DB" w:rsidRPr="00F8109C" w:rsidRDefault="009351DB" w:rsidP="009351DB">
      <w:pPr>
        <w:numPr>
          <w:ilvl w:val="0"/>
          <w:numId w:val="1"/>
        </w:numPr>
        <w:jc w:val="both"/>
      </w:pPr>
      <w:r w:rsidRPr="00F8109C">
        <w:t>Medium in which the record is requested.</w:t>
      </w:r>
    </w:p>
    <w:p w:rsidR="009351DB" w:rsidRPr="00F8109C" w:rsidRDefault="009351DB" w:rsidP="009351DB">
      <w:pPr>
        <w:numPr>
          <w:ilvl w:val="0"/>
          <w:numId w:val="1"/>
        </w:numPr>
        <w:jc w:val="both"/>
      </w:pPr>
      <w:r w:rsidRPr="00F8109C">
        <w:t xml:space="preserve">Name and address of the person to receive the </w:t>
      </w:r>
      <w:r w:rsidR="00827039">
        <w:t>Borough</w:t>
      </w:r>
      <w:r w:rsidRPr="00F8109C">
        <w:t>’s response.</w:t>
      </w:r>
    </w:p>
    <w:p w:rsidR="009351DB" w:rsidRPr="00F8109C" w:rsidRDefault="009351DB" w:rsidP="009351DB">
      <w:pPr>
        <w:jc w:val="both"/>
      </w:pPr>
    </w:p>
    <w:p w:rsidR="009351DB" w:rsidRDefault="009351DB" w:rsidP="009351DB">
      <w:pPr>
        <w:ind w:firstLine="720"/>
        <w:jc w:val="both"/>
      </w:pPr>
      <w:r w:rsidRPr="00F8109C">
        <w:t xml:space="preserve">The </w:t>
      </w:r>
      <w:r w:rsidR="00827039">
        <w:t>Borough</w:t>
      </w:r>
      <w:r w:rsidRPr="00F8109C">
        <w:t xml:space="preserve"> </w:t>
      </w:r>
      <w:r w:rsidR="00435911">
        <w:t xml:space="preserve">will not </w:t>
      </w:r>
      <w:r w:rsidRPr="00F8109C">
        <w:t>fill anonymous verbal or written requests</w:t>
      </w:r>
      <w:r w:rsidR="00435911">
        <w:rPr>
          <w:b/>
        </w:rPr>
        <w:t xml:space="preserve">, except requests related to </w:t>
      </w:r>
      <w:r w:rsidR="00827039">
        <w:rPr>
          <w:b/>
        </w:rPr>
        <w:t xml:space="preserve">Borough Council </w:t>
      </w:r>
      <w:r w:rsidR="00435911">
        <w:rPr>
          <w:b/>
        </w:rPr>
        <w:t>Meeting Minutes</w:t>
      </w:r>
      <w:r w:rsidRPr="00F8109C">
        <w:t>.  Written requests do not need to include an explanation why information is sought or the intended use of the information unless otherwise required by law.</w:t>
      </w:r>
    </w:p>
    <w:p w:rsidR="00DE5D17" w:rsidRDefault="00DE5D17" w:rsidP="009351DB">
      <w:pPr>
        <w:ind w:firstLine="720"/>
        <w:jc w:val="both"/>
      </w:pPr>
    </w:p>
    <w:p w:rsidR="00DE5D17" w:rsidRPr="00F8109C" w:rsidRDefault="00DE5D17" w:rsidP="009351DB">
      <w:pPr>
        <w:ind w:firstLine="720"/>
        <w:jc w:val="both"/>
      </w:pPr>
      <w:r>
        <w:t xml:space="preserve">A form Right-to-Know request shall be maintained at the administrative office of the </w:t>
      </w:r>
      <w:r w:rsidR="00827039">
        <w:t>Borough</w:t>
      </w:r>
      <w:r>
        <w:t xml:space="preserve"> and through the </w:t>
      </w:r>
      <w:r w:rsidR="00827039">
        <w:t>Borough</w:t>
      </w:r>
      <w:r>
        <w:t>’s website.</w:t>
      </w:r>
    </w:p>
    <w:p w:rsidR="009351DB" w:rsidRPr="00F8109C" w:rsidRDefault="009351DB" w:rsidP="009351DB">
      <w:pPr>
        <w:jc w:val="both"/>
      </w:pPr>
    </w:p>
    <w:p w:rsidR="009351DB" w:rsidRPr="00F8109C" w:rsidRDefault="009351DB" w:rsidP="009351DB">
      <w:pPr>
        <w:jc w:val="both"/>
        <w:rPr>
          <w:b/>
          <w:u w:val="single"/>
        </w:rPr>
      </w:pPr>
      <w:r w:rsidRPr="00F8109C">
        <w:rPr>
          <w:b/>
          <w:u w:val="single"/>
        </w:rPr>
        <w:t>Response to Request</w:t>
      </w:r>
      <w:r w:rsidR="007323E5" w:rsidRPr="00F8109C">
        <w:rPr>
          <w:b/>
          <w:u w:val="single"/>
        </w:rPr>
        <w:t xml:space="preserve"> (65 P.S. §</w:t>
      </w:r>
      <w:r w:rsidR="00EE6F55">
        <w:rPr>
          <w:b/>
          <w:u w:val="single"/>
        </w:rPr>
        <w:t>§</w:t>
      </w:r>
      <w:r w:rsidR="007323E5" w:rsidRPr="00F8109C">
        <w:rPr>
          <w:b/>
          <w:u w:val="single"/>
        </w:rPr>
        <w:t xml:space="preserve"> 67.502</w:t>
      </w:r>
      <w:proofErr w:type="gramStart"/>
      <w:r w:rsidR="007323E5" w:rsidRPr="00F8109C">
        <w:rPr>
          <w:b/>
          <w:u w:val="single"/>
        </w:rPr>
        <w:t>,  67.901</w:t>
      </w:r>
      <w:proofErr w:type="gramEnd"/>
      <w:r w:rsidR="00F8109C" w:rsidRPr="00F8109C">
        <w:rPr>
          <w:b/>
          <w:u w:val="single"/>
        </w:rPr>
        <w:t>, 67.901</w:t>
      </w:r>
      <w:r w:rsidR="007323E5" w:rsidRPr="00F8109C">
        <w:rPr>
          <w:b/>
          <w:u w:val="single"/>
        </w:rPr>
        <w:t>)</w:t>
      </w:r>
      <w:r w:rsidRPr="00F8109C">
        <w:rPr>
          <w:b/>
          <w:u w:val="single"/>
        </w:rPr>
        <w:t>:</w:t>
      </w:r>
    </w:p>
    <w:p w:rsidR="009351DB" w:rsidRPr="00F8109C" w:rsidRDefault="009351DB" w:rsidP="009351DB">
      <w:pPr>
        <w:jc w:val="both"/>
      </w:pPr>
    </w:p>
    <w:p w:rsidR="007323E5" w:rsidRPr="00F8109C" w:rsidRDefault="009351DB" w:rsidP="009351DB">
      <w:pPr>
        <w:jc w:val="both"/>
      </w:pPr>
      <w:r w:rsidRPr="00F8109C">
        <w:tab/>
      </w:r>
      <w:r w:rsidR="00827039">
        <w:t>Borough</w:t>
      </w:r>
      <w:r w:rsidR="007323E5" w:rsidRPr="00F8109C">
        <w:t xml:space="preserve"> employees shall be directed to immediately forward requests for access to public records to the Open Records Officer.</w:t>
      </w:r>
    </w:p>
    <w:p w:rsidR="007323E5" w:rsidRPr="00F8109C" w:rsidRDefault="007323E5" w:rsidP="009351DB">
      <w:pPr>
        <w:jc w:val="both"/>
      </w:pPr>
    </w:p>
    <w:p w:rsidR="009351DB" w:rsidRPr="00F8109C" w:rsidRDefault="009351DB" w:rsidP="007323E5">
      <w:pPr>
        <w:ind w:firstLine="720"/>
        <w:jc w:val="both"/>
      </w:pPr>
      <w:r w:rsidRPr="00F8109C">
        <w:t xml:space="preserve">The Right-to-Know Officer </w:t>
      </w:r>
      <w:r w:rsidR="00E72A4B" w:rsidRPr="00F8109C">
        <w:t>shall review the request</w:t>
      </w:r>
      <w:r w:rsidR="007323E5" w:rsidRPr="00F8109C">
        <w:t xml:space="preserve">, determine if the requested record is a public record, determine whether the </w:t>
      </w:r>
      <w:r w:rsidR="00827039">
        <w:t>Borough</w:t>
      </w:r>
      <w:r w:rsidR="007323E5" w:rsidRPr="00F8109C">
        <w:t xml:space="preserve"> has possession, custody or control of the record,</w:t>
      </w:r>
      <w:r w:rsidR="00E72A4B" w:rsidRPr="00F8109C">
        <w:t xml:space="preserve"> and respond promptly, within five (5) business days of receiving the request.  </w:t>
      </w:r>
    </w:p>
    <w:p w:rsidR="00E72A4B" w:rsidRPr="00F8109C" w:rsidRDefault="00E72A4B" w:rsidP="009351DB">
      <w:pPr>
        <w:jc w:val="both"/>
      </w:pPr>
    </w:p>
    <w:p w:rsidR="00E72A4B" w:rsidRPr="00F8109C" w:rsidRDefault="00E72A4B" w:rsidP="009351DB">
      <w:pPr>
        <w:jc w:val="both"/>
      </w:pPr>
      <w:r w:rsidRPr="00F8109C">
        <w:tab/>
        <w:t xml:space="preserve">If the </w:t>
      </w:r>
      <w:r w:rsidR="00827039">
        <w:t>Borough</w:t>
      </w:r>
      <w:r w:rsidRPr="00F8109C">
        <w:t xml:space="preserve"> fails to respond to a request within five (5) business days, the request for access shall be deemed denied.  </w:t>
      </w:r>
    </w:p>
    <w:p w:rsidR="00E72A4B" w:rsidRPr="00F8109C" w:rsidRDefault="00E72A4B" w:rsidP="009351DB">
      <w:pPr>
        <w:jc w:val="both"/>
      </w:pPr>
    </w:p>
    <w:p w:rsidR="00E72A4B" w:rsidRPr="00F8109C" w:rsidRDefault="00E72A4B" w:rsidP="009351DB">
      <w:pPr>
        <w:jc w:val="both"/>
      </w:pPr>
      <w:r w:rsidRPr="00F8109C">
        <w:tab/>
        <w:t xml:space="preserve">If the </w:t>
      </w:r>
      <w:r w:rsidR="00827039">
        <w:t>Borough</w:t>
      </w:r>
      <w:r w:rsidRPr="00F8109C">
        <w:t xml:space="preserve"> determines that request will be granted, a response shall be sent within five (5) business days.  The response shall include the regular business hours of the administrative office, the medium in which the record is provided, and the assessed fees.  </w:t>
      </w:r>
    </w:p>
    <w:p w:rsidR="00E72A4B" w:rsidRPr="00F8109C" w:rsidRDefault="00E72A4B" w:rsidP="009351DB">
      <w:pPr>
        <w:jc w:val="both"/>
      </w:pPr>
    </w:p>
    <w:p w:rsidR="00E72A4B" w:rsidRPr="00F8109C" w:rsidRDefault="00E72A4B" w:rsidP="009351DB">
      <w:pPr>
        <w:jc w:val="both"/>
      </w:pPr>
      <w:r w:rsidRPr="00F8109C">
        <w:tab/>
      </w:r>
      <w:r w:rsidR="00EE6F55" w:rsidRPr="00F8109C">
        <w:t xml:space="preserve">If the </w:t>
      </w:r>
      <w:r w:rsidR="00827039">
        <w:t>Borough</w:t>
      </w:r>
      <w:r w:rsidR="00EE6F55" w:rsidRPr="00F8109C">
        <w:t xml:space="preserve"> determines that more than five (5) business</w:t>
      </w:r>
      <w:r w:rsidR="00EE6F55">
        <w:t xml:space="preserve"> days</w:t>
      </w:r>
      <w:r w:rsidR="00EE6F55" w:rsidRPr="00F8109C">
        <w:t xml:space="preserve"> are required to respond to the request, in accordance with the factors stated in law, notice shall be sent within five (5) business days of receipt of request.  </w:t>
      </w:r>
      <w:r w:rsidR="007323E5" w:rsidRPr="00F8109C">
        <w:t xml:space="preserve">The notice shall </w:t>
      </w:r>
      <w:r w:rsidRPr="00F8109C">
        <w:t>indicat</w:t>
      </w:r>
      <w:r w:rsidR="007323E5" w:rsidRPr="00F8109C">
        <w:t>e</w:t>
      </w:r>
      <w:r w:rsidRPr="00F8109C">
        <w:t xml:space="preserve"> that the request is being reviewed, the reason for </w:t>
      </w:r>
      <w:r w:rsidR="007323E5" w:rsidRPr="00F8109C">
        <w:t xml:space="preserve">that the </w:t>
      </w:r>
      <w:r w:rsidRPr="00F8109C">
        <w:t>review</w:t>
      </w:r>
      <w:r w:rsidR="007323E5" w:rsidRPr="00F8109C">
        <w:t xml:space="preserve"> requires an extension,</w:t>
      </w:r>
      <w:r w:rsidRPr="00F8109C">
        <w:t xml:space="preserve"> the date when the response </w:t>
      </w:r>
      <w:r w:rsidR="00F8109C" w:rsidRPr="00F8109C">
        <w:t>is expected, and an estimate of the applicable fees owed when the record becomes available.</w:t>
      </w:r>
      <w:r w:rsidRPr="00F8109C">
        <w:t xml:space="preserve">  </w:t>
      </w:r>
      <w:r w:rsidR="00F8109C" w:rsidRPr="00F8109C">
        <w:t xml:space="preserve">  If a response is not provided by the specified date, it shall be deemed denied on the day following that date.</w:t>
      </w:r>
    </w:p>
    <w:p w:rsidR="00F8109C" w:rsidRPr="00F8109C" w:rsidRDefault="00F8109C" w:rsidP="009351DB">
      <w:pPr>
        <w:jc w:val="both"/>
      </w:pPr>
    </w:p>
    <w:p w:rsidR="00F8109C" w:rsidRDefault="00F8109C" w:rsidP="009351DB">
      <w:pPr>
        <w:jc w:val="both"/>
      </w:pPr>
      <w:r w:rsidRPr="00F8109C">
        <w:t>A request</w:t>
      </w:r>
      <w:r w:rsidR="00827039">
        <w:t>o</w:t>
      </w:r>
      <w:r w:rsidRPr="00F8109C">
        <w:t>r may consent in writing to an extension that exceeds thirty (30) days, in which case the request shall be deemed denied on the day following the date specified in the notice if the Open Records Officer has not provided a response by the date.</w:t>
      </w:r>
    </w:p>
    <w:p w:rsidR="00F8109C" w:rsidRDefault="00F8109C" w:rsidP="009351DB">
      <w:pPr>
        <w:jc w:val="both"/>
      </w:pPr>
    </w:p>
    <w:p w:rsidR="00F8109C" w:rsidRDefault="00F8109C" w:rsidP="009351DB">
      <w:pPr>
        <w:jc w:val="both"/>
      </w:pPr>
      <w:r>
        <w:rPr>
          <w:b/>
          <w:u w:val="single"/>
        </w:rPr>
        <w:t>Granting of Request (65 P.S. §</w:t>
      </w:r>
      <w:r w:rsidR="00EE6F55">
        <w:rPr>
          <w:b/>
          <w:u w:val="single"/>
        </w:rPr>
        <w:t>§</w:t>
      </w:r>
      <w:r>
        <w:rPr>
          <w:b/>
          <w:u w:val="single"/>
        </w:rPr>
        <w:t>67.701, 67.704):</w:t>
      </w:r>
    </w:p>
    <w:p w:rsidR="00F8109C" w:rsidRDefault="00F8109C" w:rsidP="009351DB">
      <w:pPr>
        <w:jc w:val="both"/>
      </w:pPr>
    </w:p>
    <w:p w:rsidR="00F8109C" w:rsidRDefault="00F8109C" w:rsidP="009351DB">
      <w:pPr>
        <w:jc w:val="both"/>
      </w:pPr>
      <w:r>
        <w:tab/>
        <w:t xml:space="preserve">If the Open Records Officer determines that the request will be granted, the response shall inform the </w:t>
      </w:r>
      <w:r w:rsidR="00827039">
        <w:t>requestor</w:t>
      </w:r>
      <w:r>
        <w:t xml:space="preserve"> that access is granted and either include information on the regular business hours of the administration office, provide electronic access, or state where </w:t>
      </w:r>
      <w:r>
        <w:lastRenderedPageBreak/>
        <w:t xml:space="preserve">the </w:t>
      </w:r>
      <w:r w:rsidR="00827039">
        <w:t>requestor</w:t>
      </w:r>
      <w:r>
        <w:t xml:space="preserve"> may go to inspect the records or information electronically at a publically accessible site.  The response shall include a copy of the fee schedule in effect, a statement that prepayment of fees is required in a specified amount if access to the records will cost in excess of $100, and the medium in which the records will be provided.</w:t>
      </w:r>
    </w:p>
    <w:p w:rsidR="00DE79BC" w:rsidRDefault="00DE79BC" w:rsidP="009351DB">
      <w:pPr>
        <w:jc w:val="both"/>
      </w:pPr>
    </w:p>
    <w:p w:rsidR="00F8109C" w:rsidRDefault="00F8109C" w:rsidP="009351DB">
      <w:pPr>
        <w:jc w:val="both"/>
      </w:pPr>
      <w:r>
        <w:tab/>
        <w:t xml:space="preserve">A public record shall be provided to the </w:t>
      </w:r>
      <w:r w:rsidR="00827039">
        <w:t>requestor</w:t>
      </w:r>
      <w:r>
        <w:t xml:space="preserve"> in the medium requested if it is exists in that form.  Otherwise, it shall be provided in its existing medium.  However, the </w:t>
      </w:r>
      <w:r w:rsidR="00827039">
        <w:t>Borough</w:t>
      </w:r>
      <w:r>
        <w:t xml:space="preserve"> is not required to permit use of its computers.</w:t>
      </w:r>
    </w:p>
    <w:p w:rsidR="00F8109C" w:rsidRDefault="00F8109C" w:rsidP="009351DB">
      <w:pPr>
        <w:jc w:val="both"/>
      </w:pPr>
    </w:p>
    <w:p w:rsidR="00F8109C" w:rsidRDefault="00F8109C" w:rsidP="009351DB">
      <w:pPr>
        <w:jc w:val="both"/>
      </w:pPr>
      <w:r>
        <w:tab/>
        <w:t xml:space="preserve">The Open Records Officer may respond to a records request by notifying the </w:t>
      </w:r>
      <w:r w:rsidR="00827039">
        <w:t>requestor</w:t>
      </w:r>
      <w:r>
        <w:t xml:space="preserve"> that the record is available through publicly accessible electronic means or that the </w:t>
      </w:r>
      <w:r w:rsidR="00827039">
        <w:t>Borough</w:t>
      </w:r>
      <w:r>
        <w:t xml:space="preserve"> shall provide access to inspect the record electronically.  If the </w:t>
      </w:r>
      <w:r w:rsidR="00827039">
        <w:t>requestor</w:t>
      </w:r>
      <w:r>
        <w:t xml:space="preserve">, within </w:t>
      </w:r>
      <w:r w:rsidR="00EE6F55">
        <w:t>thirty</w:t>
      </w:r>
      <w:r>
        <w:t xml:space="preserve"> (30) days following receipt of the </w:t>
      </w:r>
      <w:r w:rsidR="00827039">
        <w:t>Borough</w:t>
      </w:r>
      <w:r>
        <w:t xml:space="preserve">’s notice, submits a written request to have the record converted to paper, the </w:t>
      </w:r>
      <w:r w:rsidR="00827039">
        <w:t>Borough</w:t>
      </w:r>
      <w:r>
        <w:t xml:space="preserve"> shall provide access in printed form within five (5) days of receipt of the request for conversion to paper.</w:t>
      </w:r>
    </w:p>
    <w:p w:rsidR="00F8109C" w:rsidRDefault="00F8109C" w:rsidP="009351DB">
      <w:pPr>
        <w:jc w:val="both"/>
      </w:pPr>
    </w:p>
    <w:p w:rsidR="00F8109C" w:rsidRDefault="00F8109C" w:rsidP="009351DB">
      <w:pPr>
        <w:jc w:val="both"/>
      </w:pPr>
      <w:r>
        <w:tab/>
        <w:t xml:space="preserve">A public record that the </w:t>
      </w:r>
      <w:r w:rsidR="00827039">
        <w:t>Borough</w:t>
      </w:r>
      <w:r>
        <w:t xml:space="preserve"> does not possess but is possessed by a third party with whom the </w:t>
      </w:r>
      <w:r w:rsidR="00827039">
        <w:t>Borough</w:t>
      </w:r>
      <w:r>
        <w:t xml:space="preserve"> has contracted to perform a governmental function and which directly relates to that governmental function shall be considered a public record of the </w:t>
      </w:r>
      <w:r w:rsidR="00827039">
        <w:t>Borough</w:t>
      </w:r>
      <w:r>
        <w:t xml:space="preserve">.  When the </w:t>
      </w:r>
      <w:r w:rsidR="00827039">
        <w:t>Borough</w:t>
      </w:r>
      <w:r>
        <w:t xml:space="preserve"> contracts with such a third party, the </w:t>
      </w:r>
      <w:r w:rsidR="00827039">
        <w:t>Borough</w:t>
      </w:r>
      <w:r>
        <w:t xml:space="preserve"> shall require the contractor to agree in writing to comply with requests for such records t provide the </w:t>
      </w:r>
      <w:r w:rsidR="00827039">
        <w:t>Borough</w:t>
      </w:r>
      <w:r w:rsidR="00F01C48">
        <w:t xml:space="preserve"> with the requested record </w:t>
      </w:r>
      <w:r>
        <w:t xml:space="preserve">in a timely manner to allow the </w:t>
      </w:r>
      <w:r w:rsidR="00827039">
        <w:t>Borough</w:t>
      </w:r>
      <w:r>
        <w:t xml:space="preserve"> to comply with the law.</w:t>
      </w:r>
    </w:p>
    <w:p w:rsidR="00F8109C" w:rsidRDefault="00F8109C" w:rsidP="009351DB">
      <w:pPr>
        <w:jc w:val="both"/>
      </w:pPr>
    </w:p>
    <w:p w:rsidR="00F8109C" w:rsidRDefault="00F8109C" w:rsidP="009351DB">
      <w:pPr>
        <w:jc w:val="both"/>
      </w:pPr>
      <w:r>
        <w:tab/>
        <w:t>If the Open Records Officer determines that public record contains information both subject to and not subject to access, the Open Records Offi</w:t>
      </w:r>
      <w:r w:rsidR="00F01C48">
        <w:t>cer shall grant access to the i</w:t>
      </w:r>
      <w:r>
        <w:t>n</w:t>
      </w:r>
      <w:r w:rsidR="00F01C48">
        <w:t>f</w:t>
      </w:r>
      <w:r>
        <w:t>orm</w:t>
      </w:r>
      <w:r w:rsidR="00F01C48">
        <w:t>a</w:t>
      </w:r>
      <w:r>
        <w:t xml:space="preserve">tion subject to access and </w:t>
      </w:r>
      <w:r w:rsidR="00F01C48">
        <w:t>d</w:t>
      </w:r>
      <w:r>
        <w:t>eny access to the information not subject to ac</w:t>
      </w:r>
      <w:r w:rsidR="00F01C48">
        <w:t>c</w:t>
      </w:r>
      <w:r>
        <w:t>ess.  The Open Records Officer shall redact from the record the information that is not subject to access.  The Open Records Officer shall not deny access to a record in information is able to be redacted.</w:t>
      </w:r>
    </w:p>
    <w:p w:rsidR="00F8109C" w:rsidRDefault="00F8109C" w:rsidP="009351DB">
      <w:pPr>
        <w:jc w:val="both"/>
      </w:pPr>
    </w:p>
    <w:p w:rsidR="00F8109C" w:rsidRDefault="00F8109C" w:rsidP="009351DB">
      <w:pPr>
        <w:jc w:val="both"/>
      </w:pPr>
      <w:r>
        <w:tab/>
        <w:t xml:space="preserve">If the Open Records Officer responds to a </w:t>
      </w:r>
      <w:r w:rsidR="00827039">
        <w:t>requestor</w:t>
      </w:r>
      <w:r>
        <w:t xml:space="preserve"> that a copy of the requested record is available for delivery at the administrative office and the </w:t>
      </w:r>
      <w:r w:rsidR="00827039">
        <w:t>requestor</w:t>
      </w:r>
      <w:r>
        <w:t xml:space="preserve"> doe</w:t>
      </w:r>
      <w:r w:rsidR="00F01C48">
        <w:t xml:space="preserve">s not retrieve the record within sixty (60) days of the </w:t>
      </w:r>
      <w:r w:rsidR="00827039">
        <w:t>Borough</w:t>
      </w:r>
      <w:r w:rsidR="00F01C48">
        <w:t xml:space="preserve">’s response, the </w:t>
      </w:r>
      <w:r w:rsidR="00827039">
        <w:t>Borough</w:t>
      </w:r>
      <w:r w:rsidR="00F01C48">
        <w:t xml:space="preserve"> shall dispose of the copy and retain any fees paid to date.</w:t>
      </w:r>
    </w:p>
    <w:p w:rsidR="00F01C48" w:rsidRDefault="00F01C48" w:rsidP="009351DB">
      <w:pPr>
        <w:jc w:val="both"/>
      </w:pPr>
    </w:p>
    <w:p w:rsidR="00F01C48" w:rsidRDefault="00F01C48" w:rsidP="009351DB">
      <w:pPr>
        <w:jc w:val="both"/>
      </w:pPr>
      <w:r>
        <w:rPr>
          <w:b/>
          <w:u w:val="single"/>
        </w:rPr>
        <w:t>Notification to Third Parties (65 P.S. § 67.707):</w:t>
      </w:r>
    </w:p>
    <w:p w:rsidR="00F01C48" w:rsidRDefault="00F01C48" w:rsidP="009351DB">
      <w:pPr>
        <w:jc w:val="both"/>
      </w:pPr>
    </w:p>
    <w:p w:rsidR="00F01C48" w:rsidRDefault="00F01C48" w:rsidP="009351DB">
      <w:pPr>
        <w:jc w:val="both"/>
      </w:pPr>
      <w:r>
        <w:tab/>
        <w:t xml:space="preserve">When the </w:t>
      </w:r>
      <w:r w:rsidR="00827039">
        <w:t>Borough</w:t>
      </w:r>
      <w:r>
        <w:t xml:space="preserve"> produces a record that is not a public record in response to a request, the Open Records Officer shall notify any third party that provided the record to the </w:t>
      </w:r>
      <w:r w:rsidR="00827039">
        <w:t>Borough</w:t>
      </w:r>
      <w:r>
        <w:t xml:space="preserve">, the person that is the subject of the record, and the </w:t>
      </w:r>
      <w:r w:rsidR="00827039">
        <w:t>requestor</w:t>
      </w:r>
      <w:r>
        <w:t>.</w:t>
      </w:r>
    </w:p>
    <w:p w:rsidR="00F01C48" w:rsidRDefault="00F01C48" w:rsidP="009351DB">
      <w:pPr>
        <w:jc w:val="both"/>
      </w:pPr>
    </w:p>
    <w:p w:rsidR="00F01C48" w:rsidRPr="00F01C48" w:rsidRDefault="00F01C48" w:rsidP="009351DB">
      <w:pPr>
        <w:jc w:val="both"/>
      </w:pPr>
      <w:r>
        <w:tab/>
        <w:t>The Open Records Officer shall notify a third party of a record request if the requested record contains a trade secret or confidential proprietary information, in accordance with law and administrative regulations.</w:t>
      </w:r>
    </w:p>
    <w:p w:rsidR="00E72A4B" w:rsidRPr="00F8109C" w:rsidRDefault="00E72A4B" w:rsidP="009351DB">
      <w:pPr>
        <w:jc w:val="both"/>
      </w:pPr>
    </w:p>
    <w:p w:rsidR="00E72A4B" w:rsidRPr="00F01C48" w:rsidRDefault="00EE6F55" w:rsidP="009351DB">
      <w:pPr>
        <w:jc w:val="both"/>
        <w:rPr>
          <w:b/>
          <w:u w:val="single"/>
        </w:rPr>
      </w:pPr>
      <w:r>
        <w:rPr>
          <w:b/>
          <w:u w:val="single"/>
        </w:rPr>
        <w:br w:type="page"/>
      </w:r>
      <w:r w:rsidR="00E72A4B" w:rsidRPr="00F01C48">
        <w:rPr>
          <w:b/>
          <w:u w:val="single"/>
        </w:rPr>
        <w:lastRenderedPageBreak/>
        <w:t>Denial of Request</w:t>
      </w:r>
      <w:r w:rsidR="00F01C48" w:rsidRPr="00F01C48">
        <w:rPr>
          <w:b/>
          <w:u w:val="single"/>
        </w:rPr>
        <w:t xml:space="preserve"> (65 P.S. §</w:t>
      </w:r>
      <w:r>
        <w:rPr>
          <w:b/>
          <w:u w:val="single"/>
        </w:rPr>
        <w:t>§</w:t>
      </w:r>
      <w:r w:rsidR="00F01C48" w:rsidRPr="00F01C48">
        <w:rPr>
          <w:b/>
          <w:u w:val="single"/>
        </w:rPr>
        <w:t xml:space="preserve"> </w:t>
      </w:r>
      <w:r w:rsidR="00F01C48">
        <w:rPr>
          <w:b/>
          <w:u w:val="single"/>
        </w:rPr>
        <w:t xml:space="preserve">67.506, 67.706, </w:t>
      </w:r>
      <w:r w:rsidR="00F01C48" w:rsidRPr="00F01C48">
        <w:rPr>
          <w:b/>
          <w:u w:val="single"/>
        </w:rPr>
        <w:t xml:space="preserve">67.901, </w:t>
      </w:r>
      <w:proofErr w:type="gramStart"/>
      <w:r w:rsidR="00F01C48">
        <w:rPr>
          <w:b/>
          <w:u w:val="single"/>
        </w:rPr>
        <w:t>67.</w:t>
      </w:r>
      <w:r w:rsidR="00F01C48" w:rsidRPr="00F01C48">
        <w:rPr>
          <w:b/>
          <w:u w:val="single"/>
        </w:rPr>
        <w:t>903</w:t>
      </w:r>
      <w:proofErr w:type="gramEnd"/>
      <w:r w:rsidR="00F01C48" w:rsidRPr="00F01C48">
        <w:rPr>
          <w:b/>
          <w:u w:val="single"/>
        </w:rPr>
        <w:t>)</w:t>
      </w:r>
      <w:r w:rsidR="00E72A4B" w:rsidRPr="00F01C48">
        <w:rPr>
          <w:b/>
          <w:u w:val="single"/>
        </w:rPr>
        <w:t>:</w:t>
      </w:r>
    </w:p>
    <w:p w:rsidR="00E72A4B" w:rsidRPr="00F8109C" w:rsidRDefault="00E72A4B" w:rsidP="009351DB">
      <w:pPr>
        <w:jc w:val="both"/>
      </w:pPr>
      <w:r w:rsidRPr="00F8109C">
        <w:tab/>
      </w:r>
    </w:p>
    <w:p w:rsidR="00E72A4B" w:rsidRPr="00F8109C" w:rsidRDefault="00E72A4B" w:rsidP="009351DB">
      <w:pPr>
        <w:jc w:val="both"/>
      </w:pPr>
      <w:r w:rsidRPr="00F8109C">
        <w:tab/>
        <w:t xml:space="preserve">If the </w:t>
      </w:r>
      <w:r w:rsidR="00F01C48">
        <w:t>Open Records Officer</w:t>
      </w:r>
      <w:r w:rsidRPr="00F8109C">
        <w:t xml:space="preserve"> denies a request for access to public records, </w:t>
      </w:r>
      <w:r w:rsidR="00F01C48">
        <w:t xml:space="preserve">whether in whole or in part, </w:t>
      </w:r>
      <w:r w:rsidRPr="00F8109C">
        <w:t xml:space="preserve">a </w:t>
      </w:r>
      <w:r w:rsidR="00F01C48">
        <w:t xml:space="preserve">written </w:t>
      </w:r>
      <w:r w:rsidRPr="00F8109C">
        <w:t xml:space="preserve">response shall be sent within five (5) business days </w:t>
      </w:r>
      <w:r w:rsidR="00F01C48">
        <w:t>of receipt of the request</w:t>
      </w:r>
      <w:r w:rsidRPr="00F8109C">
        <w:t>.  A response denying the request shall include the following:</w:t>
      </w:r>
    </w:p>
    <w:p w:rsidR="00E72A4B" w:rsidRPr="00F8109C" w:rsidRDefault="00E72A4B" w:rsidP="009351DB">
      <w:pPr>
        <w:jc w:val="both"/>
      </w:pPr>
    </w:p>
    <w:p w:rsidR="00E72A4B" w:rsidRPr="00F8109C" w:rsidRDefault="00E72A4B" w:rsidP="00E72A4B">
      <w:pPr>
        <w:numPr>
          <w:ilvl w:val="0"/>
          <w:numId w:val="2"/>
        </w:numPr>
        <w:jc w:val="both"/>
      </w:pPr>
      <w:r w:rsidRPr="00F8109C">
        <w:t>Description of the record requested.</w:t>
      </w:r>
    </w:p>
    <w:p w:rsidR="00E72A4B" w:rsidRPr="00F8109C" w:rsidRDefault="00E72A4B" w:rsidP="00E72A4B">
      <w:pPr>
        <w:numPr>
          <w:ilvl w:val="0"/>
          <w:numId w:val="2"/>
        </w:numPr>
        <w:jc w:val="both"/>
      </w:pPr>
      <w:r w:rsidRPr="00F8109C">
        <w:t xml:space="preserve">Specific reasons for denial, including a citation of supporting authority. </w:t>
      </w:r>
    </w:p>
    <w:p w:rsidR="00E72A4B" w:rsidRPr="00F8109C" w:rsidRDefault="00E72A4B" w:rsidP="00E72A4B">
      <w:pPr>
        <w:numPr>
          <w:ilvl w:val="0"/>
          <w:numId w:val="2"/>
        </w:numPr>
        <w:jc w:val="both"/>
      </w:pPr>
      <w:r w:rsidRPr="00F8109C">
        <w:t>Name, title, business address and telephone number and signature of the Right-to-Know Officer who denied the request.</w:t>
      </w:r>
    </w:p>
    <w:p w:rsidR="00E72A4B" w:rsidRPr="00F8109C" w:rsidRDefault="00E72A4B" w:rsidP="00E72A4B">
      <w:pPr>
        <w:numPr>
          <w:ilvl w:val="0"/>
          <w:numId w:val="2"/>
        </w:numPr>
        <w:jc w:val="both"/>
      </w:pPr>
      <w:r w:rsidRPr="00F8109C">
        <w:t>Date of the response.</w:t>
      </w:r>
    </w:p>
    <w:p w:rsidR="00E72A4B" w:rsidRPr="00F8109C" w:rsidRDefault="00E72A4B" w:rsidP="00E72A4B">
      <w:pPr>
        <w:numPr>
          <w:ilvl w:val="0"/>
          <w:numId w:val="2"/>
        </w:numPr>
        <w:jc w:val="both"/>
      </w:pPr>
      <w:r w:rsidRPr="00F8109C">
        <w:t>Procedure to appeal denial of access.</w:t>
      </w:r>
    </w:p>
    <w:p w:rsidR="00E72A4B" w:rsidRPr="00F8109C" w:rsidRDefault="00E72A4B" w:rsidP="00E72A4B">
      <w:pPr>
        <w:jc w:val="both"/>
      </w:pPr>
    </w:p>
    <w:p w:rsidR="00E72A4B" w:rsidRDefault="00E72A4B" w:rsidP="00E72A4B">
      <w:pPr>
        <w:tabs>
          <w:tab w:val="left" w:pos="720"/>
        </w:tabs>
        <w:jc w:val="both"/>
      </w:pPr>
      <w:r w:rsidRPr="00F8109C">
        <w:tab/>
        <w:t xml:space="preserve">The </w:t>
      </w:r>
      <w:r w:rsidR="00F01C48">
        <w:t>Open Records Officer</w:t>
      </w:r>
      <w:r w:rsidRPr="00F8109C">
        <w:t xml:space="preserve"> shall not deny access to a public record based on the intended use by the requestor.  </w:t>
      </w:r>
    </w:p>
    <w:p w:rsidR="00F01C48" w:rsidRDefault="00F01C48" w:rsidP="00E72A4B">
      <w:pPr>
        <w:tabs>
          <w:tab w:val="left" w:pos="720"/>
        </w:tabs>
        <w:jc w:val="both"/>
      </w:pPr>
    </w:p>
    <w:p w:rsidR="00F01C48" w:rsidRDefault="00F01C48" w:rsidP="00E72A4B">
      <w:pPr>
        <w:tabs>
          <w:tab w:val="left" w:pos="720"/>
        </w:tabs>
        <w:jc w:val="both"/>
      </w:pPr>
      <w:r>
        <w:tab/>
      </w:r>
      <w:r w:rsidR="00EE6F55">
        <w:t xml:space="preserve">The Open Records Officer may deny a request for access to a record if the </w:t>
      </w:r>
      <w:r w:rsidR="00827039">
        <w:t>requestor</w:t>
      </w:r>
      <w:r w:rsidR="00EE6F55">
        <w:t xml:space="preserve"> had made repeated requests for that same record and the repeated requests have placed an unreasonable burden on the </w:t>
      </w:r>
      <w:r w:rsidR="00827039">
        <w:t>Borough</w:t>
      </w:r>
      <w:r w:rsidR="00EE6F55">
        <w:t>.</w:t>
      </w:r>
    </w:p>
    <w:p w:rsidR="00F01C48" w:rsidRDefault="00F01C48" w:rsidP="00E72A4B">
      <w:pPr>
        <w:tabs>
          <w:tab w:val="left" w:pos="720"/>
        </w:tabs>
        <w:jc w:val="both"/>
      </w:pPr>
    </w:p>
    <w:p w:rsidR="00F01C48" w:rsidRDefault="00F01C48" w:rsidP="00E72A4B">
      <w:pPr>
        <w:tabs>
          <w:tab w:val="left" w:pos="720"/>
        </w:tabs>
        <w:jc w:val="both"/>
      </w:pPr>
      <w:r>
        <w:tab/>
        <w:t>The Open Records Officer may deny a request for access to a record when timely access is not possible due to a disaster, or when access may cause physical damage or irreparable harm to the record.  To the extent possible, a record’s contents shall be made accessible even when the record is physically unavailable.</w:t>
      </w:r>
    </w:p>
    <w:p w:rsidR="00F01C48" w:rsidRDefault="00F01C48" w:rsidP="00E72A4B">
      <w:pPr>
        <w:tabs>
          <w:tab w:val="left" w:pos="720"/>
        </w:tabs>
        <w:jc w:val="both"/>
      </w:pPr>
    </w:p>
    <w:p w:rsidR="00F01C48" w:rsidRDefault="00F01C48" w:rsidP="00E72A4B">
      <w:pPr>
        <w:tabs>
          <w:tab w:val="left" w:pos="720"/>
        </w:tabs>
        <w:jc w:val="both"/>
      </w:pPr>
      <w:r>
        <w:tab/>
        <w:t>Information that is not subject to access and is redacted from a public shall be deemed a denial.</w:t>
      </w:r>
    </w:p>
    <w:p w:rsidR="00BC611C" w:rsidRPr="00F8109C" w:rsidRDefault="00BC611C" w:rsidP="00E72A4B">
      <w:pPr>
        <w:tabs>
          <w:tab w:val="left" w:pos="720"/>
        </w:tabs>
        <w:jc w:val="both"/>
      </w:pPr>
    </w:p>
    <w:p w:rsidR="00E72A4B" w:rsidRPr="00F01C48" w:rsidRDefault="00E72A4B" w:rsidP="00E72A4B">
      <w:pPr>
        <w:tabs>
          <w:tab w:val="left" w:pos="720"/>
        </w:tabs>
        <w:jc w:val="both"/>
        <w:rPr>
          <w:b/>
          <w:u w:val="single"/>
        </w:rPr>
      </w:pPr>
      <w:r w:rsidRPr="00F01C48">
        <w:rPr>
          <w:b/>
          <w:u w:val="single"/>
        </w:rPr>
        <w:t>Appeal of Denial</w:t>
      </w:r>
      <w:r w:rsidR="00F01C48">
        <w:rPr>
          <w:b/>
          <w:u w:val="single"/>
        </w:rPr>
        <w:t xml:space="preserve"> (65 P.S. § 67.1101</w:t>
      </w:r>
      <w:r w:rsidR="00EE6F55">
        <w:rPr>
          <w:b/>
          <w:u w:val="single"/>
        </w:rPr>
        <w:t>)</w:t>
      </w:r>
      <w:r w:rsidRPr="00F01C48">
        <w:rPr>
          <w:b/>
          <w:u w:val="single"/>
        </w:rPr>
        <w:t xml:space="preserve">:  </w:t>
      </w:r>
    </w:p>
    <w:p w:rsidR="00E72A4B" w:rsidRDefault="00E72A4B" w:rsidP="00E72A4B">
      <w:pPr>
        <w:tabs>
          <w:tab w:val="left" w:pos="720"/>
        </w:tabs>
        <w:jc w:val="both"/>
      </w:pPr>
    </w:p>
    <w:p w:rsidR="00F01C48" w:rsidRPr="00F8109C" w:rsidRDefault="00F01C48" w:rsidP="00E72A4B">
      <w:pPr>
        <w:tabs>
          <w:tab w:val="left" w:pos="720"/>
        </w:tabs>
        <w:jc w:val="both"/>
      </w:pPr>
      <w:r>
        <w:tab/>
        <w:t xml:space="preserve">If a written request for access to a record is denied or deemed denied, the </w:t>
      </w:r>
      <w:r w:rsidR="00827039">
        <w:t>requestor</w:t>
      </w:r>
      <w:r>
        <w:t xml:space="preserve"> may file an appeal with the State’s Office of Open Records within fifteen (15) business days of the mailing date of the Open Records Officer’s response or deemed denial.</w:t>
      </w:r>
    </w:p>
    <w:p w:rsidR="00E72A4B" w:rsidRPr="00F8109C" w:rsidRDefault="00E72A4B" w:rsidP="00E72A4B">
      <w:pPr>
        <w:tabs>
          <w:tab w:val="left" w:pos="720"/>
        </w:tabs>
        <w:jc w:val="both"/>
      </w:pPr>
    </w:p>
    <w:p w:rsidR="00E72A4B" w:rsidRPr="00F01C48" w:rsidRDefault="00E26DD1" w:rsidP="00E72A4B">
      <w:pPr>
        <w:tabs>
          <w:tab w:val="left" w:pos="720"/>
        </w:tabs>
        <w:jc w:val="both"/>
        <w:rPr>
          <w:b/>
          <w:u w:val="single"/>
        </w:rPr>
      </w:pPr>
      <w:r w:rsidRPr="00F01C48">
        <w:rPr>
          <w:b/>
          <w:u w:val="single"/>
        </w:rPr>
        <w:t>Fees</w:t>
      </w:r>
      <w:r w:rsidR="00DE5D17">
        <w:rPr>
          <w:b/>
          <w:u w:val="single"/>
        </w:rPr>
        <w:t xml:space="preserve"> (65 P.S. § 1307)</w:t>
      </w:r>
      <w:r w:rsidRPr="00F01C48">
        <w:rPr>
          <w:b/>
          <w:u w:val="single"/>
        </w:rPr>
        <w:t>:</w:t>
      </w:r>
    </w:p>
    <w:p w:rsidR="00E26DD1" w:rsidRPr="00F8109C" w:rsidRDefault="00E26DD1" w:rsidP="00E72A4B">
      <w:pPr>
        <w:tabs>
          <w:tab w:val="left" w:pos="720"/>
        </w:tabs>
        <w:jc w:val="both"/>
      </w:pPr>
    </w:p>
    <w:p w:rsidR="00DE5D17" w:rsidRDefault="00E26DD1" w:rsidP="00E72A4B">
      <w:pPr>
        <w:tabs>
          <w:tab w:val="left" w:pos="720"/>
        </w:tabs>
        <w:jc w:val="both"/>
      </w:pPr>
      <w:r w:rsidRPr="00F8109C">
        <w:tab/>
      </w:r>
      <w:r w:rsidR="00DE5D17">
        <w:t xml:space="preserve">The fees shall be determined by the </w:t>
      </w:r>
      <w:r w:rsidR="00EE6F55">
        <w:t>Pennsylvania Office</w:t>
      </w:r>
      <w:r w:rsidR="00DE5D17">
        <w:t xml:space="preserve"> of Open Records.</w:t>
      </w:r>
    </w:p>
    <w:p w:rsidR="00DE5D17" w:rsidRDefault="00DE5D17" w:rsidP="00E72A4B">
      <w:pPr>
        <w:tabs>
          <w:tab w:val="left" w:pos="720"/>
        </w:tabs>
        <w:jc w:val="both"/>
      </w:pPr>
    </w:p>
    <w:p w:rsidR="00E26DD1" w:rsidRPr="00F8109C" w:rsidRDefault="00DE5D17" w:rsidP="00E72A4B">
      <w:pPr>
        <w:tabs>
          <w:tab w:val="left" w:pos="720"/>
        </w:tabs>
        <w:jc w:val="both"/>
      </w:pPr>
      <w:r>
        <w:tab/>
      </w:r>
      <w:r w:rsidR="00E26DD1" w:rsidRPr="00F8109C">
        <w:t xml:space="preserve">Duplicates of public records shall be provided by the </w:t>
      </w:r>
      <w:r w:rsidR="00827039">
        <w:t>Borough</w:t>
      </w:r>
      <w:r w:rsidR="00E26DD1" w:rsidRPr="00F8109C">
        <w:t xml:space="preserve"> upon payment of applicable fees.  A list of fees that apply shall be provided to each requestor, posted in the </w:t>
      </w:r>
      <w:r w:rsidR="00827039">
        <w:t>Borough</w:t>
      </w:r>
      <w:r w:rsidR="00E26DD1" w:rsidRPr="00F8109C">
        <w:t>’s administrative offices, and be available electronically</w:t>
      </w:r>
      <w:r>
        <w:t xml:space="preserve"> on the </w:t>
      </w:r>
      <w:r w:rsidR="00827039">
        <w:t>Borough</w:t>
      </w:r>
      <w:r>
        <w:t>’s website</w:t>
      </w:r>
      <w:r w:rsidR="00E26DD1" w:rsidRPr="00F8109C">
        <w:t xml:space="preserve">.  </w:t>
      </w:r>
    </w:p>
    <w:p w:rsidR="00E26DD1" w:rsidRPr="00F8109C" w:rsidRDefault="00E26DD1" w:rsidP="00E72A4B">
      <w:pPr>
        <w:tabs>
          <w:tab w:val="left" w:pos="720"/>
        </w:tabs>
        <w:jc w:val="both"/>
      </w:pPr>
    </w:p>
    <w:p w:rsidR="00E26DD1" w:rsidRPr="00F8109C" w:rsidRDefault="00E26DD1" w:rsidP="00E72A4B">
      <w:pPr>
        <w:tabs>
          <w:tab w:val="left" w:pos="720"/>
        </w:tabs>
        <w:jc w:val="both"/>
      </w:pPr>
      <w:r w:rsidRPr="00F8109C">
        <w:tab/>
        <w:t xml:space="preserve">The </w:t>
      </w:r>
      <w:r w:rsidR="00827039">
        <w:t>Borough</w:t>
      </w:r>
      <w:r w:rsidRPr="00F8109C">
        <w:t xml:space="preserve"> shall not assess any fees for staff time or resources used to evaluate or redact a request for access to public records.</w:t>
      </w:r>
    </w:p>
    <w:p w:rsidR="00E26DD1" w:rsidRPr="00F8109C" w:rsidRDefault="00E26DD1" w:rsidP="00E72A4B">
      <w:pPr>
        <w:tabs>
          <w:tab w:val="left" w:pos="720"/>
        </w:tabs>
        <w:jc w:val="both"/>
      </w:pPr>
    </w:p>
    <w:p w:rsidR="00E26DD1" w:rsidRPr="00F8109C" w:rsidRDefault="00E26DD1" w:rsidP="00E72A4B">
      <w:pPr>
        <w:tabs>
          <w:tab w:val="left" w:pos="720"/>
        </w:tabs>
        <w:jc w:val="both"/>
      </w:pPr>
      <w:r w:rsidRPr="00F8109C">
        <w:lastRenderedPageBreak/>
        <w:tab/>
        <w:t xml:space="preserve">The </w:t>
      </w:r>
      <w:r w:rsidR="00827039">
        <w:t>Borough</w:t>
      </w:r>
      <w:r w:rsidRPr="00F8109C">
        <w:t xml:space="preserve"> may require prepayment of estimated fees when the fee required to fulfi</w:t>
      </w:r>
      <w:r w:rsidR="00DE5D17">
        <w:t>l</w:t>
      </w:r>
      <w:r w:rsidRPr="00F8109C">
        <w:t>l the request are expected to exceed $100.00.</w:t>
      </w:r>
    </w:p>
    <w:p w:rsidR="00E26DD1" w:rsidRPr="00F8109C" w:rsidRDefault="00E26DD1" w:rsidP="00E72A4B">
      <w:pPr>
        <w:tabs>
          <w:tab w:val="left" w:pos="720"/>
        </w:tabs>
        <w:jc w:val="both"/>
      </w:pPr>
    </w:p>
    <w:p w:rsidR="00E26DD1" w:rsidRPr="00DE5D17" w:rsidRDefault="00E26DD1" w:rsidP="00E72A4B">
      <w:pPr>
        <w:tabs>
          <w:tab w:val="left" w:pos="720"/>
        </w:tabs>
        <w:jc w:val="both"/>
        <w:rPr>
          <w:b/>
          <w:u w:val="single"/>
        </w:rPr>
      </w:pPr>
      <w:r w:rsidRPr="00DE5D17">
        <w:rPr>
          <w:b/>
          <w:u w:val="single"/>
        </w:rPr>
        <w:t>Delegation of Responsibility</w:t>
      </w:r>
      <w:r w:rsidR="00BC611C" w:rsidRPr="00DE5D17">
        <w:rPr>
          <w:b/>
          <w:u w:val="single"/>
        </w:rPr>
        <w:t xml:space="preserve"> (65 P.S. §</w:t>
      </w:r>
      <w:r w:rsidR="00EE6F55">
        <w:rPr>
          <w:b/>
          <w:u w:val="single"/>
        </w:rPr>
        <w:t>§</w:t>
      </w:r>
      <w:r w:rsidR="00BC611C" w:rsidRPr="00DE5D17">
        <w:rPr>
          <w:b/>
          <w:u w:val="single"/>
        </w:rPr>
        <w:t xml:space="preserve"> </w:t>
      </w:r>
      <w:r w:rsidR="00DE5D17">
        <w:rPr>
          <w:b/>
          <w:u w:val="single"/>
        </w:rPr>
        <w:t xml:space="preserve">67.502, 67.901, </w:t>
      </w:r>
      <w:proofErr w:type="gramStart"/>
      <w:r w:rsidR="00DE5D17">
        <w:rPr>
          <w:b/>
          <w:u w:val="single"/>
        </w:rPr>
        <w:t>67.1101</w:t>
      </w:r>
      <w:proofErr w:type="gramEnd"/>
      <w:r w:rsidR="00BC611C" w:rsidRPr="00DE5D17">
        <w:rPr>
          <w:b/>
          <w:u w:val="single"/>
        </w:rPr>
        <w:t>)</w:t>
      </w:r>
      <w:r w:rsidRPr="00DE5D17">
        <w:rPr>
          <w:b/>
          <w:u w:val="single"/>
        </w:rPr>
        <w:t>:</w:t>
      </w:r>
    </w:p>
    <w:p w:rsidR="00E26DD1" w:rsidRPr="00F8109C" w:rsidRDefault="00E26DD1" w:rsidP="00E72A4B">
      <w:pPr>
        <w:tabs>
          <w:tab w:val="left" w:pos="720"/>
        </w:tabs>
        <w:jc w:val="both"/>
      </w:pPr>
    </w:p>
    <w:p w:rsidR="00DE5D17" w:rsidRDefault="00E26DD1" w:rsidP="00E72A4B">
      <w:pPr>
        <w:tabs>
          <w:tab w:val="left" w:pos="720"/>
        </w:tabs>
        <w:jc w:val="both"/>
      </w:pPr>
      <w:r w:rsidRPr="00F8109C">
        <w:tab/>
        <w:t>The</w:t>
      </w:r>
      <w:r w:rsidR="00DE5D17">
        <w:t xml:space="preserve"> </w:t>
      </w:r>
      <w:r w:rsidR="00827039">
        <w:t>Borough Council</w:t>
      </w:r>
      <w:r w:rsidR="00DE5D17">
        <w:t xml:space="preserve"> shall appoint a Right to Know Officer.</w:t>
      </w:r>
    </w:p>
    <w:p w:rsidR="00DE5D17" w:rsidRDefault="00DE5D17" w:rsidP="00E72A4B">
      <w:pPr>
        <w:tabs>
          <w:tab w:val="left" w:pos="720"/>
        </w:tabs>
        <w:jc w:val="both"/>
      </w:pPr>
    </w:p>
    <w:p w:rsidR="00E26DD1" w:rsidRPr="00F8109C" w:rsidRDefault="00DE5D17" w:rsidP="00E72A4B">
      <w:pPr>
        <w:tabs>
          <w:tab w:val="left" w:pos="720"/>
        </w:tabs>
        <w:jc w:val="both"/>
      </w:pPr>
      <w:r>
        <w:tab/>
        <w:t xml:space="preserve">The </w:t>
      </w:r>
      <w:r w:rsidR="00E26DD1" w:rsidRPr="00F8109C">
        <w:t>Right-to-Know Officer sha</w:t>
      </w:r>
      <w:r>
        <w:t xml:space="preserve">ll ensure that the </w:t>
      </w:r>
      <w:r w:rsidR="00827039">
        <w:t>Borough</w:t>
      </w:r>
      <w:r>
        <w:t>’s</w:t>
      </w:r>
      <w:r w:rsidR="00E26DD1" w:rsidRPr="00F8109C">
        <w:t xml:space="preserve"> policy governing access to public records and the list of applicable fees are posted at the administrative office of the </w:t>
      </w:r>
      <w:r w:rsidR="00827039">
        <w:t>Borough</w:t>
      </w:r>
      <w:r w:rsidR="00E26DD1" w:rsidRPr="00F8109C">
        <w:t xml:space="preserve"> and are made available electronically.  </w:t>
      </w:r>
    </w:p>
    <w:p w:rsidR="00E26DD1" w:rsidRPr="00F8109C" w:rsidRDefault="00E26DD1" w:rsidP="00E72A4B">
      <w:pPr>
        <w:tabs>
          <w:tab w:val="left" w:pos="720"/>
        </w:tabs>
        <w:jc w:val="both"/>
      </w:pPr>
    </w:p>
    <w:p w:rsidR="00DE5D17" w:rsidRDefault="00E26DD1" w:rsidP="00E72A4B">
      <w:pPr>
        <w:tabs>
          <w:tab w:val="left" w:pos="720"/>
        </w:tabs>
        <w:jc w:val="both"/>
      </w:pPr>
      <w:r w:rsidRPr="00F8109C">
        <w:tab/>
        <w:t xml:space="preserve">The Right-to-Know Officer shall </w:t>
      </w:r>
      <w:r w:rsidR="00DE5D17">
        <w:t>be responsible to:</w:t>
      </w:r>
    </w:p>
    <w:p w:rsidR="00DE5D17" w:rsidRDefault="00DE5D17" w:rsidP="00E72A4B">
      <w:pPr>
        <w:tabs>
          <w:tab w:val="left" w:pos="720"/>
        </w:tabs>
        <w:jc w:val="both"/>
      </w:pPr>
    </w:p>
    <w:p w:rsidR="00DE5D17" w:rsidRDefault="00DE5D17" w:rsidP="00DE5D17">
      <w:pPr>
        <w:numPr>
          <w:ilvl w:val="0"/>
          <w:numId w:val="3"/>
        </w:numPr>
        <w:tabs>
          <w:tab w:val="left" w:pos="720"/>
        </w:tabs>
        <w:jc w:val="both"/>
      </w:pPr>
      <w:r>
        <w:t xml:space="preserve">Receive written requests for access to records submitted to the </w:t>
      </w:r>
      <w:r w:rsidR="00827039">
        <w:t>Borough</w:t>
      </w:r>
      <w:r>
        <w:t>.</w:t>
      </w:r>
    </w:p>
    <w:p w:rsidR="00DE5D17" w:rsidRDefault="00DE5D17" w:rsidP="00DE5D17">
      <w:pPr>
        <w:tabs>
          <w:tab w:val="left" w:pos="720"/>
        </w:tabs>
        <w:ind w:left="2160"/>
        <w:jc w:val="both"/>
      </w:pPr>
    </w:p>
    <w:p w:rsidR="00DE5D17" w:rsidRDefault="00DE5D17" w:rsidP="00DE5D17">
      <w:pPr>
        <w:numPr>
          <w:ilvl w:val="0"/>
          <w:numId w:val="3"/>
        </w:numPr>
        <w:tabs>
          <w:tab w:val="left" w:pos="720"/>
        </w:tabs>
        <w:jc w:val="both"/>
      </w:pPr>
      <w:r>
        <w:t xml:space="preserve">Review and respond to written requests in accordance with law, </w:t>
      </w:r>
      <w:r w:rsidR="00827039">
        <w:t>Borough</w:t>
      </w:r>
      <w:r>
        <w:t xml:space="preserve"> policy and administrative regulations.</w:t>
      </w:r>
    </w:p>
    <w:p w:rsidR="00DE5D17" w:rsidRDefault="00DE5D17" w:rsidP="00DE5D17">
      <w:pPr>
        <w:pStyle w:val="ListParagraph"/>
      </w:pPr>
    </w:p>
    <w:p w:rsidR="00DE5D17" w:rsidRDefault="00DE5D17" w:rsidP="00DE5D17">
      <w:pPr>
        <w:numPr>
          <w:ilvl w:val="0"/>
          <w:numId w:val="3"/>
        </w:numPr>
        <w:tabs>
          <w:tab w:val="left" w:pos="720"/>
        </w:tabs>
        <w:jc w:val="both"/>
      </w:pPr>
      <w:r>
        <w:t xml:space="preserve">Direct requests to other appropriate individuals in the </w:t>
      </w:r>
      <w:r w:rsidR="00827039">
        <w:t>Borough</w:t>
      </w:r>
      <w:r>
        <w:t xml:space="preserve"> or in another agency.</w:t>
      </w:r>
    </w:p>
    <w:p w:rsidR="00DE5D17" w:rsidRDefault="00DE5D17" w:rsidP="00DE5D17">
      <w:pPr>
        <w:pStyle w:val="ListParagraph"/>
      </w:pPr>
    </w:p>
    <w:p w:rsidR="00DE5D17" w:rsidRDefault="00DE5D17" w:rsidP="00DE5D17">
      <w:pPr>
        <w:numPr>
          <w:ilvl w:val="0"/>
          <w:numId w:val="3"/>
        </w:numPr>
        <w:tabs>
          <w:tab w:val="left" w:pos="720"/>
        </w:tabs>
        <w:jc w:val="both"/>
      </w:pPr>
      <w:r>
        <w:t xml:space="preserve">Track the </w:t>
      </w:r>
      <w:r w:rsidR="00827039">
        <w:t>Borough</w:t>
      </w:r>
      <w:r>
        <w:t>’s progress in responding to requests.</w:t>
      </w:r>
    </w:p>
    <w:p w:rsidR="00DE5D17" w:rsidRDefault="00DE5D17" w:rsidP="00DE5D17">
      <w:pPr>
        <w:pStyle w:val="ListParagraph"/>
      </w:pPr>
    </w:p>
    <w:p w:rsidR="00DE5D17" w:rsidRDefault="00DE5D17" w:rsidP="00DE5D17">
      <w:pPr>
        <w:numPr>
          <w:ilvl w:val="0"/>
          <w:numId w:val="3"/>
        </w:numPr>
        <w:tabs>
          <w:tab w:val="left" w:pos="720"/>
        </w:tabs>
        <w:jc w:val="both"/>
      </w:pPr>
      <w:r>
        <w:t>Issue interim and final responses to submitted requests.</w:t>
      </w:r>
    </w:p>
    <w:p w:rsidR="00DE5D17" w:rsidRDefault="00DE5D17" w:rsidP="00DE5D17">
      <w:pPr>
        <w:pStyle w:val="ListParagraph"/>
      </w:pPr>
    </w:p>
    <w:p w:rsidR="00DE5D17" w:rsidRDefault="00DE5D17" w:rsidP="00DE5D17">
      <w:pPr>
        <w:numPr>
          <w:ilvl w:val="0"/>
          <w:numId w:val="3"/>
        </w:numPr>
        <w:tabs>
          <w:tab w:val="left" w:pos="720"/>
        </w:tabs>
        <w:jc w:val="both"/>
      </w:pPr>
      <w:r>
        <w:t>Maintain a log of all record requests and their disposition.</w:t>
      </w:r>
    </w:p>
    <w:p w:rsidR="00DE5D17" w:rsidRDefault="00DE5D17" w:rsidP="00DE5D17">
      <w:pPr>
        <w:pStyle w:val="ListParagraph"/>
      </w:pPr>
    </w:p>
    <w:p w:rsidR="00DE5D17" w:rsidRDefault="00DE5D17" w:rsidP="00DE5D17">
      <w:pPr>
        <w:numPr>
          <w:ilvl w:val="0"/>
          <w:numId w:val="3"/>
        </w:numPr>
        <w:tabs>
          <w:tab w:val="left" w:pos="720"/>
        </w:tabs>
        <w:jc w:val="both"/>
      </w:pPr>
      <w:r>
        <w:t xml:space="preserve">Ensure </w:t>
      </w:r>
      <w:r w:rsidR="00827039">
        <w:t>Borough</w:t>
      </w:r>
      <w:r>
        <w:t xml:space="preserve"> staff are trained to perform assigned job functions </w:t>
      </w:r>
      <w:r w:rsidR="00EE6F55">
        <w:t>relative</w:t>
      </w:r>
      <w:r>
        <w:t xml:space="preserve"> to requests for access to records.</w:t>
      </w:r>
    </w:p>
    <w:p w:rsidR="00DE5D17" w:rsidRDefault="00DE5D17" w:rsidP="00DE5D17">
      <w:pPr>
        <w:pStyle w:val="ListParagraph"/>
      </w:pPr>
    </w:p>
    <w:p w:rsidR="00DE5D17" w:rsidRDefault="00DE5D17" w:rsidP="00DE5D17">
      <w:pPr>
        <w:tabs>
          <w:tab w:val="left" w:pos="720"/>
        </w:tabs>
        <w:jc w:val="both"/>
      </w:pPr>
      <w:r>
        <w:tab/>
        <w:t>Upon reviewing a request for access to record, the Open Records Officer shall:</w:t>
      </w:r>
    </w:p>
    <w:p w:rsidR="00DE5D17" w:rsidRDefault="00DE5D17" w:rsidP="00DE5D17">
      <w:pPr>
        <w:tabs>
          <w:tab w:val="left" w:pos="720"/>
        </w:tabs>
        <w:jc w:val="both"/>
      </w:pPr>
    </w:p>
    <w:p w:rsidR="00DE5D17" w:rsidRDefault="00DE5D17" w:rsidP="00EE6F55">
      <w:pPr>
        <w:numPr>
          <w:ilvl w:val="0"/>
          <w:numId w:val="4"/>
        </w:numPr>
        <w:tabs>
          <w:tab w:val="left" w:pos="720"/>
        </w:tabs>
        <w:jc w:val="both"/>
      </w:pPr>
      <w:r>
        <w:t>Note the date of receipt on the written request.</w:t>
      </w:r>
    </w:p>
    <w:p w:rsidR="00DE5D17" w:rsidRDefault="00DE5D17" w:rsidP="00DE5D17">
      <w:pPr>
        <w:tabs>
          <w:tab w:val="left" w:pos="720"/>
        </w:tabs>
        <w:ind w:left="1080"/>
        <w:jc w:val="both"/>
      </w:pPr>
    </w:p>
    <w:p w:rsidR="00EE6F55" w:rsidRDefault="00EE6F55" w:rsidP="00DE5D17">
      <w:pPr>
        <w:numPr>
          <w:ilvl w:val="0"/>
          <w:numId w:val="4"/>
        </w:numPr>
        <w:tabs>
          <w:tab w:val="left" w:pos="720"/>
        </w:tabs>
        <w:jc w:val="both"/>
      </w:pPr>
      <w:r>
        <w:t>Compute and note on the written request the date on which the five-day period for response will expire.</w:t>
      </w:r>
    </w:p>
    <w:p w:rsidR="00EE6F55" w:rsidRDefault="00EE6F55" w:rsidP="00EE6F55">
      <w:pPr>
        <w:pStyle w:val="ListParagraph"/>
      </w:pPr>
    </w:p>
    <w:p w:rsidR="00EE6F55" w:rsidRDefault="00EE6F55" w:rsidP="00DE5D17">
      <w:pPr>
        <w:numPr>
          <w:ilvl w:val="0"/>
          <w:numId w:val="4"/>
        </w:numPr>
        <w:tabs>
          <w:tab w:val="left" w:pos="720"/>
        </w:tabs>
        <w:jc w:val="both"/>
      </w:pPr>
      <w:r>
        <w:t>Maintain an electronic or paper copy of the written request for thirty (30) days or, if an appeal if filed, until a final determination is issued or the appeal is deemed denied.</w:t>
      </w:r>
    </w:p>
    <w:p w:rsidR="00555DD1" w:rsidRDefault="00FD17A7" w:rsidP="004F04DF">
      <w:pPr>
        <w:jc w:val="both"/>
      </w:pPr>
      <w:r w:rsidRPr="00F8109C">
        <w:tab/>
      </w:r>
      <w:r w:rsidRPr="00F8109C">
        <w:tab/>
      </w:r>
    </w:p>
    <w:p w:rsidR="00555DD1" w:rsidRPr="001775DA" w:rsidRDefault="00555DD1" w:rsidP="00555DD1">
      <w:pPr>
        <w:spacing w:line="240" w:lineRule="atLeast"/>
        <w:rPr>
          <w:rFonts w:ascii="Book Antiqua" w:hAnsi="Book Antiqua" w:cs="Arial"/>
        </w:rPr>
      </w:pPr>
      <w:r>
        <w:br w:type="page"/>
      </w:r>
      <w:r w:rsidRPr="001775DA">
        <w:rPr>
          <w:rFonts w:ascii="Book Antiqua" w:hAnsi="Book Antiqua" w:cs="Arial"/>
        </w:rPr>
        <w:tab/>
        <w:t xml:space="preserve">ADOPTED by motion in a public meeting of the </w:t>
      </w:r>
      <w:r w:rsidR="00827039">
        <w:rPr>
          <w:rFonts w:ascii="Book Antiqua" w:hAnsi="Book Antiqua" w:cs="Arial"/>
        </w:rPr>
        <w:t>Borough Council of Jonestown Borough</w:t>
      </w:r>
      <w:r w:rsidRPr="001775DA">
        <w:rPr>
          <w:rFonts w:ascii="Book Antiqua" w:hAnsi="Book Antiqua" w:cs="Arial"/>
        </w:rPr>
        <w:t xml:space="preserve"> on </w:t>
      </w:r>
      <w:r>
        <w:rPr>
          <w:rFonts w:ascii="Book Antiqua" w:hAnsi="Book Antiqua" w:cs="Arial"/>
        </w:rPr>
        <w:t>the ______ day of ______________, 2009</w:t>
      </w:r>
      <w:proofErr w:type="gramStart"/>
      <w:r>
        <w:rPr>
          <w:rFonts w:ascii="Book Antiqua" w:hAnsi="Book Antiqua" w:cs="Arial"/>
        </w:rPr>
        <w:t xml:space="preserve">, </w:t>
      </w:r>
      <w:r w:rsidRPr="001775DA">
        <w:rPr>
          <w:rFonts w:ascii="Book Antiqua" w:hAnsi="Book Antiqua" w:cs="Arial"/>
        </w:rPr>
        <w:t xml:space="preserve"> in</w:t>
      </w:r>
      <w:proofErr w:type="gramEnd"/>
      <w:r w:rsidRPr="001775DA">
        <w:rPr>
          <w:rFonts w:ascii="Book Antiqua" w:hAnsi="Book Antiqua" w:cs="Arial"/>
        </w:rPr>
        <w:t xml:space="preserve"> public session, by a vote of _____ in favor and _____ against.</w:t>
      </w:r>
    </w:p>
    <w:p w:rsidR="00555DD1" w:rsidRPr="001775DA" w:rsidRDefault="00555DD1" w:rsidP="00555DD1">
      <w:pPr>
        <w:rPr>
          <w:rFonts w:ascii="Book Antiqua" w:hAnsi="Book Antiqua" w:cs="Arial"/>
        </w:rPr>
      </w:pPr>
    </w:p>
    <w:p w:rsidR="00555DD1" w:rsidRPr="001775DA" w:rsidRDefault="00555DD1" w:rsidP="00555DD1">
      <w:pPr>
        <w:rPr>
          <w:rFonts w:ascii="Book Antiqua" w:hAnsi="Book Antiqua" w:cs="Arial"/>
        </w:rPr>
      </w:pPr>
    </w:p>
    <w:p w:rsidR="00AF0908" w:rsidRDefault="00AF0908" w:rsidP="00AF0908">
      <w:pPr>
        <w:suppressAutoHyphens/>
        <w:jc w:val="both"/>
        <w:rPr>
          <w:rFonts w:ascii="Book Antiqua" w:hAnsi="Book Antiqua"/>
        </w:rPr>
      </w:pPr>
    </w:p>
    <w:p w:rsidR="00AF0908" w:rsidRDefault="00AF0908" w:rsidP="00AF0908">
      <w:pPr>
        <w:suppressAutoHyphens/>
        <w:jc w:val="both"/>
        <w:rPr>
          <w:rFonts w:ascii="Book Antiqua" w:hAnsi="Book Antiqua"/>
        </w:rPr>
      </w:pP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p>
    <w:p w:rsidR="00AF0908" w:rsidRDefault="00AF0908" w:rsidP="00AF0908">
      <w:pPr>
        <w:suppressAutoHyphens/>
        <w:jc w:val="both"/>
        <w:rPr>
          <w:rFonts w:ascii="Book Antiqua" w:hAnsi="Book Antiqua"/>
        </w:rPr>
      </w:pP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proofErr w:type="gramStart"/>
      <w:r>
        <w:rPr>
          <w:rFonts w:ascii="Book Antiqua" w:hAnsi="Book Antiqua"/>
        </w:rPr>
        <w:t>by</w:t>
      </w:r>
      <w:proofErr w:type="gramEnd"/>
      <w:r>
        <w:rPr>
          <w:rFonts w:ascii="Book Antiqua" w:hAnsi="Book Antiqua"/>
        </w:rPr>
        <w:t>: ____________________________</w:t>
      </w:r>
    </w:p>
    <w:p w:rsidR="00AF0908" w:rsidRDefault="00AF0908" w:rsidP="00AF0908">
      <w:pPr>
        <w:suppressAutoHyphens/>
        <w:jc w:val="both"/>
        <w:rPr>
          <w:rFonts w:ascii="Book Antiqua" w:hAnsi="Book Antiqua"/>
        </w:rPr>
      </w:pP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 xml:space="preserve">               Chairman</w:t>
      </w:r>
      <w:r>
        <w:rPr>
          <w:rFonts w:ascii="Book Antiqua" w:hAnsi="Book Antiqua"/>
        </w:rPr>
        <w:tab/>
      </w:r>
      <w:r>
        <w:rPr>
          <w:rFonts w:ascii="Book Antiqua" w:hAnsi="Book Antiqua"/>
        </w:rPr>
        <w:tab/>
      </w:r>
      <w:r>
        <w:rPr>
          <w:rFonts w:ascii="Book Antiqua" w:hAnsi="Book Antiqua"/>
        </w:rPr>
        <w:tab/>
      </w:r>
    </w:p>
    <w:p w:rsidR="00AF0908" w:rsidRPr="007E5D73" w:rsidRDefault="00AF0908" w:rsidP="00AF0908">
      <w:pPr>
        <w:suppressAutoHyphens/>
        <w:jc w:val="both"/>
        <w:rPr>
          <w:rFonts w:ascii="Book Antiqua" w:hAnsi="Book Antiqua"/>
        </w:rPr>
      </w:pPr>
      <w:r w:rsidRPr="007E5D73">
        <w:rPr>
          <w:rFonts w:ascii="Book Antiqua" w:hAnsi="Book Antiqua"/>
        </w:rPr>
        <w:t>Attest:</w:t>
      </w:r>
    </w:p>
    <w:p w:rsidR="00AF0908" w:rsidRPr="007E5D73" w:rsidRDefault="00AF0908" w:rsidP="00AF0908">
      <w:pPr>
        <w:suppressAutoHyphens/>
        <w:jc w:val="both"/>
        <w:rPr>
          <w:rFonts w:ascii="Book Antiqua" w:hAnsi="Book Antiqua"/>
        </w:rPr>
      </w:pPr>
    </w:p>
    <w:p w:rsidR="00AF0908" w:rsidRPr="007E5D73" w:rsidRDefault="00AF0908" w:rsidP="00AF0908">
      <w:pPr>
        <w:suppressAutoHyphens/>
        <w:jc w:val="both"/>
        <w:rPr>
          <w:rFonts w:ascii="Book Antiqua" w:hAnsi="Book Antiqua"/>
        </w:rPr>
      </w:pPr>
    </w:p>
    <w:p w:rsidR="00AF0908" w:rsidRPr="007E5D73" w:rsidRDefault="00AF0908" w:rsidP="00AF0908">
      <w:pPr>
        <w:suppressAutoHyphens/>
        <w:jc w:val="both"/>
        <w:rPr>
          <w:rFonts w:ascii="Book Antiqua" w:hAnsi="Book Antiqua"/>
        </w:rPr>
      </w:pPr>
      <w:r w:rsidRPr="007E5D73">
        <w:rPr>
          <w:rFonts w:ascii="Book Antiqua" w:hAnsi="Book Antiqua"/>
        </w:rPr>
        <w:t>_________________________</w:t>
      </w:r>
    </w:p>
    <w:p w:rsidR="00AF0908" w:rsidRPr="007E5D73" w:rsidRDefault="00AF0908" w:rsidP="00AF0908">
      <w:pPr>
        <w:suppressAutoHyphens/>
        <w:jc w:val="both"/>
        <w:rPr>
          <w:rFonts w:ascii="Book Antiqua" w:hAnsi="Book Antiqua"/>
        </w:rPr>
      </w:pPr>
      <w:r>
        <w:rPr>
          <w:rFonts w:ascii="Book Antiqua" w:hAnsi="Book Antiqua"/>
        </w:rPr>
        <w:t xml:space="preserve">        </w:t>
      </w:r>
      <w:r w:rsidRPr="007E5D73">
        <w:rPr>
          <w:rFonts w:ascii="Book Antiqua" w:hAnsi="Book Antiqua"/>
        </w:rPr>
        <w:t>Secretary</w:t>
      </w:r>
    </w:p>
    <w:p w:rsidR="00AF0908" w:rsidRPr="007E5D73" w:rsidRDefault="00AF0908" w:rsidP="00AF0908">
      <w:pPr>
        <w:suppressAutoHyphens/>
        <w:jc w:val="both"/>
        <w:rPr>
          <w:rFonts w:ascii="Book Antiqua" w:hAnsi="Book Antiqua"/>
        </w:rPr>
      </w:pPr>
    </w:p>
    <w:p w:rsidR="00AF0908" w:rsidRPr="007E5D73" w:rsidRDefault="00AF0908" w:rsidP="00AF0908">
      <w:pPr>
        <w:suppressAutoHyphens/>
        <w:jc w:val="both"/>
        <w:rPr>
          <w:rFonts w:ascii="Book Antiqua" w:hAnsi="Book Antiqua"/>
        </w:rPr>
      </w:pPr>
    </w:p>
    <w:p w:rsidR="00AF0908" w:rsidRPr="007E5D73" w:rsidRDefault="00AF0908" w:rsidP="00AF0908">
      <w:pPr>
        <w:suppressAutoHyphens/>
        <w:jc w:val="both"/>
        <w:rPr>
          <w:rFonts w:ascii="Book Antiqua" w:hAnsi="Book Antiqua"/>
        </w:rPr>
      </w:pPr>
      <w:r w:rsidRPr="007E5D73">
        <w:rPr>
          <w:rFonts w:ascii="Book Antiqua" w:hAnsi="Book Antiqua"/>
        </w:rPr>
        <w:tab/>
        <w:t xml:space="preserve">APPROVED this ______ day of ________________, </w:t>
      </w:r>
      <w:r>
        <w:rPr>
          <w:rFonts w:ascii="Book Antiqua" w:hAnsi="Book Antiqua"/>
        </w:rPr>
        <w:t>2009</w:t>
      </w:r>
    </w:p>
    <w:p w:rsidR="00AF0908" w:rsidRPr="007E5D73" w:rsidRDefault="00AF0908" w:rsidP="00AF0908">
      <w:pPr>
        <w:suppressAutoHyphens/>
        <w:jc w:val="both"/>
        <w:rPr>
          <w:rFonts w:ascii="Book Antiqua" w:hAnsi="Book Antiqua"/>
        </w:rPr>
      </w:pPr>
    </w:p>
    <w:p w:rsidR="00AF0908" w:rsidRPr="007E5D73" w:rsidRDefault="00AF0908" w:rsidP="00AF0908">
      <w:pPr>
        <w:suppressAutoHyphens/>
        <w:jc w:val="both"/>
        <w:rPr>
          <w:rFonts w:ascii="Book Antiqua" w:hAnsi="Book Antiqua"/>
        </w:rPr>
      </w:pPr>
    </w:p>
    <w:p w:rsidR="00AF0908" w:rsidRPr="007E5D73" w:rsidRDefault="00AF0908" w:rsidP="00AF0908">
      <w:pPr>
        <w:suppressAutoHyphens/>
        <w:jc w:val="both"/>
        <w:rPr>
          <w:rFonts w:ascii="Book Antiqua" w:hAnsi="Book Antiqua"/>
        </w:rPr>
      </w:pPr>
    </w:p>
    <w:p w:rsidR="00AF0908" w:rsidRPr="007E5D73" w:rsidRDefault="00AF0908" w:rsidP="00AF0908">
      <w:pPr>
        <w:suppressAutoHyphens/>
        <w:jc w:val="both"/>
        <w:rPr>
          <w:rFonts w:ascii="Book Antiqua" w:hAnsi="Book Antiqua"/>
        </w:rPr>
      </w:pPr>
      <w:r w:rsidRPr="007E5D73">
        <w:rPr>
          <w:rFonts w:ascii="Book Antiqua" w:hAnsi="Book Antiqua"/>
        </w:rPr>
        <w:tab/>
      </w:r>
      <w:r w:rsidRPr="007E5D73">
        <w:rPr>
          <w:rFonts w:ascii="Book Antiqua" w:hAnsi="Book Antiqua"/>
        </w:rPr>
        <w:tab/>
      </w:r>
      <w:r w:rsidRPr="007E5D73">
        <w:rPr>
          <w:rFonts w:ascii="Book Antiqua" w:hAnsi="Book Antiqua"/>
        </w:rPr>
        <w:tab/>
      </w:r>
      <w:r w:rsidRPr="007E5D73">
        <w:rPr>
          <w:rFonts w:ascii="Book Antiqua" w:hAnsi="Book Antiqua"/>
        </w:rPr>
        <w:tab/>
      </w:r>
      <w:r w:rsidRPr="007E5D73">
        <w:rPr>
          <w:rFonts w:ascii="Book Antiqua" w:hAnsi="Book Antiqua"/>
        </w:rPr>
        <w:tab/>
      </w:r>
      <w:r w:rsidRPr="007E5D73">
        <w:rPr>
          <w:rFonts w:ascii="Book Antiqua" w:hAnsi="Book Antiqua"/>
        </w:rPr>
        <w:tab/>
      </w:r>
      <w:r w:rsidRPr="007E5D73">
        <w:rPr>
          <w:rFonts w:ascii="Book Antiqua" w:hAnsi="Book Antiqua"/>
        </w:rPr>
        <w:tab/>
        <w:t>_________________________</w:t>
      </w:r>
    </w:p>
    <w:p w:rsidR="00AF0908" w:rsidRPr="00CB7655" w:rsidRDefault="00AF0908" w:rsidP="00AF0908">
      <w:pPr>
        <w:suppressAutoHyphens/>
        <w:jc w:val="both"/>
        <w:rPr>
          <w:rFonts w:ascii="Book Antiqua" w:hAnsi="Book Antiqua"/>
        </w:rPr>
      </w:pPr>
      <w:r w:rsidRPr="007E5D73">
        <w:rPr>
          <w:rFonts w:ascii="Book Antiqua" w:hAnsi="Book Antiqua"/>
        </w:rPr>
        <w:tab/>
      </w:r>
      <w:r w:rsidRPr="007E5D73">
        <w:rPr>
          <w:rFonts w:ascii="Book Antiqua" w:hAnsi="Book Antiqua"/>
        </w:rPr>
        <w:tab/>
      </w:r>
      <w:r w:rsidRPr="007E5D73">
        <w:rPr>
          <w:rFonts w:ascii="Book Antiqua" w:hAnsi="Book Antiqua"/>
        </w:rPr>
        <w:tab/>
      </w:r>
      <w:r w:rsidRPr="007E5D73">
        <w:rPr>
          <w:rFonts w:ascii="Book Antiqua" w:hAnsi="Book Antiqua"/>
        </w:rPr>
        <w:tab/>
      </w:r>
      <w:r w:rsidRPr="007E5D73">
        <w:rPr>
          <w:rFonts w:ascii="Book Antiqua" w:hAnsi="Book Antiqua"/>
        </w:rPr>
        <w:tab/>
      </w:r>
      <w:r w:rsidRPr="007E5D73">
        <w:rPr>
          <w:rFonts w:ascii="Book Antiqua" w:hAnsi="Book Antiqua"/>
        </w:rPr>
        <w:tab/>
      </w:r>
      <w:r w:rsidRPr="007E5D73">
        <w:rPr>
          <w:rFonts w:ascii="Book Antiqua" w:hAnsi="Book Antiqua"/>
        </w:rPr>
        <w:tab/>
        <w:t>George Kaufman, Mayor</w:t>
      </w:r>
    </w:p>
    <w:p w:rsidR="00555DD1" w:rsidRPr="001775DA" w:rsidRDefault="00555DD1" w:rsidP="00AF0908">
      <w:pPr>
        <w:tabs>
          <w:tab w:val="left" w:pos="0"/>
        </w:tabs>
        <w:jc w:val="both"/>
        <w:rPr>
          <w:rFonts w:ascii="Book Antiqua" w:hAnsi="Book Antiqua"/>
        </w:rPr>
      </w:pPr>
    </w:p>
    <w:p w:rsidR="00555DD1" w:rsidRPr="001775DA" w:rsidRDefault="00555DD1" w:rsidP="00AF0908">
      <w:pPr>
        <w:jc w:val="both"/>
        <w:rPr>
          <w:rFonts w:ascii="Book Antiqua" w:hAnsi="Book Antiqua"/>
        </w:rPr>
      </w:pPr>
      <w:r w:rsidRPr="001775DA">
        <w:rPr>
          <w:rFonts w:ascii="Book Antiqua" w:hAnsi="Book Antiqua"/>
        </w:rPr>
        <w:tab/>
      </w:r>
      <w:r w:rsidRPr="001775DA">
        <w:rPr>
          <w:rFonts w:ascii="Book Antiqua" w:hAnsi="Book Antiqua"/>
        </w:rPr>
        <w:tab/>
      </w:r>
    </w:p>
    <w:p w:rsidR="00FD17A7" w:rsidRPr="00F8109C" w:rsidRDefault="00FD17A7" w:rsidP="00AF0908">
      <w:pPr>
        <w:jc w:val="both"/>
      </w:pPr>
    </w:p>
    <w:sectPr w:rsidR="00FD17A7" w:rsidRPr="00F8109C" w:rsidSect="00BD4369">
      <w:pgSz w:w="12240" w:h="15840"/>
      <w:pgMar w:top="1440" w:right="1800" w:bottom="1440" w:left="1800" w:header="720" w:footer="720" w:gutter="0"/>
      <w:paperSrc w:first="1273" w:other="1273"/>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D4026"/>
    <w:multiLevelType w:val="hybridMultilevel"/>
    <w:tmpl w:val="9262544A"/>
    <w:lvl w:ilvl="0" w:tplc="8C923F7A">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88A5275"/>
    <w:multiLevelType w:val="hybridMultilevel"/>
    <w:tmpl w:val="2E1C4B12"/>
    <w:lvl w:ilvl="0" w:tplc="48988330">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2C091934"/>
    <w:multiLevelType w:val="hybridMultilevel"/>
    <w:tmpl w:val="2FECE630"/>
    <w:lvl w:ilvl="0" w:tplc="50D09DD2">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3FA71AE9"/>
    <w:multiLevelType w:val="hybridMultilevel"/>
    <w:tmpl w:val="317AA2B0"/>
    <w:lvl w:ilvl="0" w:tplc="B1F0B1D8">
      <w:start w:val="1"/>
      <w:numFmt w:val="decimal"/>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04DF"/>
    <w:rsid w:val="000D41B7"/>
    <w:rsid w:val="0024195C"/>
    <w:rsid w:val="002822B1"/>
    <w:rsid w:val="00423CB1"/>
    <w:rsid w:val="00435911"/>
    <w:rsid w:val="00467CC1"/>
    <w:rsid w:val="004E32CD"/>
    <w:rsid w:val="004F04DF"/>
    <w:rsid w:val="00555DD1"/>
    <w:rsid w:val="006F659D"/>
    <w:rsid w:val="007323E5"/>
    <w:rsid w:val="00760E5D"/>
    <w:rsid w:val="007B4F3E"/>
    <w:rsid w:val="007E0536"/>
    <w:rsid w:val="00827039"/>
    <w:rsid w:val="00906499"/>
    <w:rsid w:val="009351DB"/>
    <w:rsid w:val="00953AFD"/>
    <w:rsid w:val="00974F9C"/>
    <w:rsid w:val="00AF0908"/>
    <w:rsid w:val="00BC611C"/>
    <w:rsid w:val="00BD4369"/>
    <w:rsid w:val="00CF2CC9"/>
    <w:rsid w:val="00D94E50"/>
    <w:rsid w:val="00DE5D17"/>
    <w:rsid w:val="00DE79BC"/>
    <w:rsid w:val="00E26DD1"/>
    <w:rsid w:val="00E72A4B"/>
    <w:rsid w:val="00EE641A"/>
    <w:rsid w:val="00EE6F55"/>
    <w:rsid w:val="00F01C48"/>
    <w:rsid w:val="00F8109C"/>
    <w:rsid w:val="00FD1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martTagType w:namespaceuri="urn:schemas-microsoft-com:office:smarttags" w:name="State"/>
  <w:smartTagType w:namespaceuri="urn:schemas-microsoft-com:office:smarttags" w:name="country-region"/>
  <w:shapeDefaults>
    <o:shapedefaults v:ext="edit" spidmax="2050"/>
    <o:shapelayout v:ext="edit">
      <o:idmap v:ext="edit" data="1"/>
    </o:shapelayout>
  </w:shapeDefaults>
  <w:decimalSymbol w:val="."/>
  <w:listSeparator w:val=","/>
  <w15:chartTrackingRefBased/>
  <w15:docId w15:val="{3282A8F3-4BE6-4165-B9BE-82C153DE4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pacing w:val="-3"/>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uiPriority w:val="34"/>
    <w:qFormat/>
    <w:rsid w:val="00DE5D17"/>
    <w:pPr>
      <w:ind w:left="720"/>
    </w:pPr>
  </w:style>
  <w:style w:type="paragraph" w:styleId="BalloonText">
    <w:name w:val="Balloon Text"/>
    <w:basedOn w:val="Normal"/>
    <w:semiHidden/>
    <w:rsid w:val="00AF09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2233</Words>
  <Characters>11941</Characters>
  <Application>Microsoft Office Word</Application>
  <DocSecurity>4</DocSecurity>
  <Lines>99</Lines>
  <Paragraphs>28</Paragraphs>
  <ScaleCrop>false</ScaleCrop>
  <HeadingPairs>
    <vt:vector size="2" baseType="variant">
      <vt:variant>
        <vt:lpstr>Title</vt:lpstr>
      </vt:variant>
      <vt:variant>
        <vt:i4>1</vt:i4>
      </vt:variant>
    </vt:vector>
  </HeadingPairs>
  <TitlesOfParts>
    <vt:vector size="1" baseType="lpstr">
      <vt:lpstr>JACKSON TOWNSHIP</vt:lpstr>
    </vt:vector>
  </TitlesOfParts>
  <Company>RWSSL</Company>
  <LinksUpToDate>false</LinksUpToDate>
  <CharactersWithSpaces>14146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JACKSON TOWNSHIP</dc:title>
  <dc:subject/>
  <dc:creator>BHaase</dc:creator>
  <cp:keywords/>
  <cp:lastModifiedBy>Joan Keefer</cp:lastModifiedBy>
  <cp:revision>2</cp:revision>
  <cp:lastPrinted>2015-12-04T13:55:00Z</cp:lastPrinted>
  <dcterms:created xsi:type="dcterms:W3CDTF">2015-12-04T13:56:00Z</dcterms:created>
  <dcterms:modified xsi:type="dcterms:W3CDTF">2015-12-04T13:56:00Z</dcterms:modified>
</cp:coreProperties>
</file>